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1F" w:rsidRDefault="00B3651F" w:rsidP="00B3651F">
      <w:pPr>
        <w:spacing w:after="0" w:line="240" w:lineRule="auto"/>
        <w:ind w:firstLine="426"/>
        <w:jc w:val="right"/>
        <w:rPr>
          <w:rFonts w:ascii="Times New Roman" w:eastAsia="Times New Roman" w:hAnsi="Times New Roman" w:cs="Times New Roman"/>
          <w:b/>
          <w:sz w:val="24"/>
          <w:szCs w:val="24"/>
          <w:lang w:val="fr-FR"/>
        </w:rPr>
      </w:pPr>
      <w:r w:rsidRPr="00B3651F">
        <w:rPr>
          <w:rFonts w:ascii="Times New Roman" w:eastAsia="Times New Roman" w:hAnsi="Times New Roman" w:cs="Times New Roman"/>
          <w:sz w:val="28"/>
          <w:szCs w:val="28"/>
          <w:lang w:val="fr-FR"/>
        </w:rPr>
        <w:t xml:space="preserve">                                                                                  </w:t>
      </w:r>
      <w:r w:rsidRPr="00B3651F">
        <w:rPr>
          <w:rFonts w:ascii="Times New Roman" w:eastAsia="Times New Roman" w:hAnsi="Times New Roman" w:cs="Times New Roman"/>
          <w:b/>
          <w:sz w:val="24"/>
          <w:szCs w:val="24"/>
          <w:lang w:val="fr-FR"/>
        </w:rPr>
        <w:t xml:space="preserve">Anexa nr. </w:t>
      </w:r>
      <w:r>
        <w:rPr>
          <w:rFonts w:ascii="Times New Roman" w:eastAsia="Times New Roman" w:hAnsi="Times New Roman" w:cs="Times New Roman"/>
          <w:b/>
          <w:sz w:val="24"/>
          <w:szCs w:val="24"/>
          <w:lang w:val="fr-FR"/>
        </w:rPr>
        <w:t>2</w:t>
      </w:r>
      <w:r w:rsidRPr="00B3651F">
        <w:rPr>
          <w:rFonts w:ascii="Times New Roman" w:eastAsia="Times New Roman" w:hAnsi="Times New Roman" w:cs="Times New Roman"/>
          <w:b/>
          <w:sz w:val="24"/>
          <w:szCs w:val="24"/>
          <w:lang w:val="fr-FR"/>
        </w:rPr>
        <w:t xml:space="preserve"> la Caietul de Sarcini</w:t>
      </w:r>
    </w:p>
    <w:p w:rsidR="0068249B" w:rsidRPr="00B3651F" w:rsidRDefault="0068249B" w:rsidP="00B3651F">
      <w:pPr>
        <w:spacing w:after="0" w:line="240" w:lineRule="auto"/>
        <w:ind w:firstLine="426"/>
        <w:jc w:val="right"/>
        <w:rPr>
          <w:rFonts w:ascii="Times New Roman" w:eastAsia="Times New Roman" w:hAnsi="Times New Roman" w:cs="Times New Roman"/>
          <w:b/>
          <w:sz w:val="24"/>
          <w:szCs w:val="24"/>
          <w:lang w:val="fr-FR"/>
        </w:rPr>
      </w:pPr>
    </w:p>
    <w:p w:rsidR="007070C6" w:rsidRPr="007F1C02" w:rsidRDefault="007070C6" w:rsidP="007F1C02">
      <w:pPr>
        <w:autoSpaceDE w:val="0"/>
        <w:autoSpaceDN w:val="0"/>
        <w:adjustRightInd w:val="0"/>
        <w:spacing w:after="0" w:line="240" w:lineRule="auto"/>
        <w:jc w:val="center"/>
        <w:rPr>
          <w:rFonts w:ascii="Times New Roman" w:hAnsi="Times New Roman" w:cs="Times New Roman"/>
          <w:sz w:val="24"/>
          <w:szCs w:val="24"/>
        </w:rPr>
      </w:pPr>
    </w:p>
    <w:p w:rsidR="007070C6" w:rsidRPr="003D6D54" w:rsidRDefault="007070C6" w:rsidP="007F1C02">
      <w:pPr>
        <w:autoSpaceDE w:val="0"/>
        <w:autoSpaceDN w:val="0"/>
        <w:adjustRightInd w:val="0"/>
        <w:spacing w:after="0" w:line="240" w:lineRule="auto"/>
        <w:jc w:val="center"/>
        <w:rPr>
          <w:rFonts w:ascii="Times New Roman" w:hAnsi="Times New Roman" w:cs="Times New Roman"/>
          <w:b/>
          <w:sz w:val="28"/>
          <w:szCs w:val="28"/>
        </w:rPr>
      </w:pPr>
      <w:r w:rsidRPr="003D6D54">
        <w:rPr>
          <w:rFonts w:ascii="Times New Roman" w:hAnsi="Times New Roman" w:cs="Times New Roman"/>
          <w:b/>
          <w:sz w:val="28"/>
          <w:szCs w:val="28"/>
        </w:rPr>
        <w:t>CONTRACT DE CONCESIUNE</w:t>
      </w:r>
      <w:r w:rsidR="007F1C02" w:rsidRPr="003D6D54">
        <w:rPr>
          <w:rFonts w:ascii="Times New Roman" w:hAnsi="Times New Roman" w:cs="Times New Roman"/>
          <w:b/>
          <w:sz w:val="28"/>
          <w:szCs w:val="28"/>
        </w:rPr>
        <w:t xml:space="preserve"> nr. ________________</w:t>
      </w:r>
    </w:p>
    <w:p w:rsidR="007070C6" w:rsidRPr="007F1C02" w:rsidRDefault="007F1C02" w:rsidP="007F1C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cadru</w:t>
      </w:r>
      <w:r w:rsidR="007070C6" w:rsidRPr="007F1C02">
        <w:rPr>
          <w:rFonts w:ascii="Times New Roman" w:hAnsi="Times New Roman" w:cs="Times New Roman"/>
          <w:sz w:val="24"/>
          <w:szCs w:val="24"/>
        </w:rPr>
        <w:t xml:space="preserve"> -</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3D6D54"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3D6D54" w:rsidRPr="007F1C02"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w:t>
      </w:r>
      <w:r w:rsidR="007070C6" w:rsidRPr="007F1C02">
        <w:rPr>
          <w:rFonts w:ascii="Times New Roman" w:hAnsi="Times New Roman" w:cs="Times New Roman"/>
          <w:b/>
          <w:sz w:val="24"/>
          <w:szCs w:val="24"/>
        </w:rPr>
        <w:t xml:space="preserve"> Părţile contractante</w:t>
      </w:r>
    </w:p>
    <w:p w:rsidR="007070C6" w:rsidRPr="007F1C02" w:rsidRDefault="007070C6" w:rsidP="007F1C02">
      <w:pPr>
        <w:pStyle w:val="BodyTextIndent"/>
        <w:rPr>
          <w:szCs w:val="24"/>
        </w:rPr>
      </w:pPr>
      <w:r w:rsidRPr="007F1C02">
        <w:rPr>
          <w:b/>
          <w:szCs w:val="24"/>
        </w:rPr>
        <w:t>MUNICIPIUL SIGHIȘOARA</w:t>
      </w:r>
      <w:r w:rsidRPr="007F1C02">
        <w:rPr>
          <w:szCs w:val="24"/>
        </w:rPr>
        <w:t xml:space="preserve">, cu sediul în Sighișoara, </w:t>
      </w:r>
      <w:r w:rsidR="00BE462A">
        <w:rPr>
          <w:szCs w:val="24"/>
        </w:rPr>
        <w:t>Piața</w:t>
      </w:r>
      <w:r w:rsidRPr="007F1C02">
        <w:rPr>
          <w:szCs w:val="24"/>
        </w:rPr>
        <w:t xml:space="preserve"> Muzeului, nr. 7,</w:t>
      </w:r>
      <w:r w:rsidR="00BE462A">
        <w:rPr>
          <w:szCs w:val="24"/>
        </w:rPr>
        <w:t xml:space="preserve"> jud. Mureș,</w:t>
      </w:r>
      <w:r w:rsidRPr="007F1C02">
        <w:rPr>
          <w:szCs w:val="24"/>
        </w:rPr>
        <w:t xml:space="preserve"> telefon 0265/771280, fax 0265/771019, cont nr.</w:t>
      </w:r>
      <w:r w:rsidRPr="007F1C02">
        <w:rPr>
          <w:color w:val="FF0000"/>
          <w:szCs w:val="24"/>
        </w:rPr>
        <w:t xml:space="preserve"> </w:t>
      </w:r>
      <w:r w:rsidRPr="007F1C02">
        <w:rPr>
          <w:color w:val="000000"/>
          <w:szCs w:val="24"/>
        </w:rPr>
        <w:t xml:space="preserve">RO63TREZ47821A300530XXXX </w:t>
      </w:r>
      <w:r w:rsidRPr="007F1C02">
        <w:rPr>
          <w:szCs w:val="24"/>
        </w:rPr>
        <w:t xml:space="preserve">deschis la Trezoreria Sighișoara și codul fiscal nr. 5669309, reprezentat prin Primar – </w:t>
      </w:r>
      <w:r w:rsidRPr="007F1C02">
        <w:rPr>
          <w:b/>
          <w:szCs w:val="24"/>
        </w:rPr>
        <w:t>MĂLĂNCRĂVEAN OVIDIU-DUMITRU</w:t>
      </w:r>
      <w:r w:rsidRPr="007F1C02">
        <w:rPr>
          <w:szCs w:val="24"/>
        </w:rPr>
        <w:t xml:space="preserve">, în calitate de </w:t>
      </w:r>
      <w:r w:rsidRPr="007F1C02">
        <w:rPr>
          <w:b/>
          <w:szCs w:val="24"/>
        </w:rPr>
        <w:t>CONCEDENT</w:t>
      </w:r>
      <w:r w:rsidRPr="007F1C02">
        <w:rPr>
          <w:szCs w:val="24"/>
        </w:rPr>
        <w:t xml:space="preserve"> </w:t>
      </w:r>
    </w:p>
    <w:p w:rsidR="007070C6" w:rsidRPr="007F431B" w:rsidRDefault="007070C6" w:rsidP="007F1C02">
      <w:pPr>
        <w:pStyle w:val="Heading2"/>
        <w:jc w:val="both"/>
        <w:rPr>
          <w:szCs w:val="24"/>
        </w:rPr>
      </w:pPr>
      <w:r w:rsidRPr="007F431B">
        <w:rPr>
          <w:szCs w:val="24"/>
        </w:rPr>
        <w:t xml:space="preserve">și </w:t>
      </w:r>
    </w:p>
    <w:p w:rsidR="007070C6" w:rsidRPr="007F1C02" w:rsidRDefault="007070C6" w:rsidP="007F1C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persoană fizică (domiciliul, buletinul/cartea de identitate)/persoană juridică (actul constitutiv al agentului economic) ................................., cu sediul principal în ................................, reprezentat prin ...................., având funcţia de ......................, în calitate de concesionar, pe de </w:t>
      </w:r>
      <w:proofErr w:type="gramStart"/>
      <w:r w:rsidRPr="007F1C02">
        <w:rPr>
          <w:rFonts w:ascii="Times New Roman" w:hAnsi="Times New Roman" w:cs="Times New Roman"/>
          <w:sz w:val="24"/>
          <w:szCs w:val="24"/>
        </w:rPr>
        <w:t>altă</w:t>
      </w:r>
      <w:proofErr w:type="gramEnd"/>
      <w:r w:rsidRPr="007F1C02">
        <w:rPr>
          <w:rFonts w:ascii="Times New Roman" w:hAnsi="Times New Roman" w:cs="Times New Roman"/>
          <w:sz w:val="24"/>
          <w:szCs w:val="24"/>
        </w:rPr>
        <w:t xml:space="preserve"> parte,</w:t>
      </w:r>
    </w:p>
    <w:p w:rsidR="007F1C02" w:rsidRDefault="007F1C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la</w:t>
      </w:r>
      <w:proofErr w:type="gramEnd"/>
      <w:r w:rsidRPr="007F1C02">
        <w:rPr>
          <w:rFonts w:ascii="Times New Roman" w:hAnsi="Times New Roman" w:cs="Times New Roman"/>
          <w:sz w:val="24"/>
          <w:szCs w:val="24"/>
        </w:rPr>
        <w:t xml:space="preserve"> data de .................., la sediul concedentului din Sighișoara, str. Muzeului, nr. 7, </w:t>
      </w:r>
    </w:p>
    <w:p w:rsidR="007070C6" w:rsidRPr="00651737" w:rsidRDefault="007070C6" w:rsidP="007F1C02">
      <w:pPr>
        <w:autoSpaceDE w:val="0"/>
        <w:autoSpaceDN w:val="0"/>
        <w:adjustRightInd w:val="0"/>
        <w:spacing w:after="0" w:line="240" w:lineRule="auto"/>
        <w:jc w:val="both"/>
        <w:rPr>
          <w:rFonts w:ascii="Times New Roman" w:hAnsi="Times New Roman" w:cs="Times New Roman"/>
          <w:sz w:val="24"/>
          <w:szCs w:val="24"/>
        </w:rPr>
      </w:pPr>
      <w:proofErr w:type="gramStart"/>
      <w:r w:rsidRPr="007F1C02">
        <w:rPr>
          <w:rFonts w:ascii="Times New Roman" w:hAnsi="Times New Roman" w:cs="Times New Roman"/>
          <w:sz w:val="24"/>
          <w:szCs w:val="24"/>
        </w:rPr>
        <w:t>în</w:t>
      </w:r>
      <w:proofErr w:type="gramEnd"/>
      <w:r w:rsidRPr="007F1C02">
        <w:rPr>
          <w:rFonts w:ascii="Times New Roman" w:hAnsi="Times New Roman" w:cs="Times New Roman"/>
          <w:sz w:val="24"/>
          <w:szCs w:val="24"/>
        </w:rPr>
        <w:t xml:space="preserve"> temeiul Hotărârii Consiliului Local Sighișoara nr. ..... </w:t>
      </w:r>
      <w:proofErr w:type="gramStart"/>
      <w:r w:rsidRPr="007F1C02">
        <w:rPr>
          <w:rFonts w:ascii="Times New Roman" w:hAnsi="Times New Roman" w:cs="Times New Roman"/>
          <w:sz w:val="24"/>
          <w:szCs w:val="24"/>
        </w:rPr>
        <w:t>din</w:t>
      </w:r>
      <w:proofErr w:type="gramEnd"/>
      <w:r w:rsidR="00DA514D">
        <w:rPr>
          <w:rFonts w:ascii="Times New Roman" w:hAnsi="Times New Roman" w:cs="Times New Roman"/>
          <w:sz w:val="24"/>
          <w:szCs w:val="24"/>
        </w:rPr>
        <w:t xml:space="preserve"> ............</w:t>
      </w:r>
      <w:r w:rsidR="0031182D">
        <w:rPr>
          <w:rFonts w:ascii="Times New Roman" w:hAnsi="Times New Roman" w:cs="Times New Roman"/>
          <w:sz w:val="24"/>
          <w:szCs w:val="24"/>
        </w:rPr>
        <w:t>, a procesului-verbal de adjudecare</w:t>
      </w:r>
      <w:r w:rsidR="00904709">
        <w:rPr>
          <w:rFonts w:ascii="Times New Roman" w:hAnsi="Times New Roman" w:cs="Times New Roman"/>
          <w:sz w:val="24"/>
          <w:szCs w:val="24"/>
        </w:rPr>
        <w:t xml:space="preserve"> nr. …./…….. și al </w:t>
      </w:r>
      <w:r w:rsidR="00651737" w:rsidRPr="00651737">
        <w:rPr>
          <w:rStyle w:val="Emphasis"/>
          <w:rFonts w:ascii="Times New Roman" w:hAnsi="Times New Roman" w:cs="Times New Roman"/>
          <w:bCs/>
          <w:i w:val="0"/>
          <w:sz w:val="24"/>
          <w:szCs w:val="24"/>
          <w:bdr w:val="none" w:sz="0" w:space="0" w:color="auto" w:frame="1"/>
          <w:shd w:val="clear" w:color="auto" w:fill="FFFFFF"/>
        </w:rPr>
        <w:t xml:space="preserve">Regulamentului privind concesionarea bunurilor imobile </w:t>
      </w:r>
      <w:proofErr w:type="gramStart"/>
      <w:r w:rsidR="00651737" w:rsidRPr="00651737">
        <w:rPr>
          <w:rStyle w:val="Emphasis"/>
          <w:rFonts w:ascii="Times New Roman" w:hAnsi="Times New Roman" w:cs="Times New Roman"/>
          <w:bCs/>
          <w:i w:val="0"/>
          <w:sz w:val="24"/>
          <w:szCs w:val="24"/>
          <w:bdr w:val="none" w:sz="0" w:space="0" w:color="auto" w:frame="1"/>
          <w:shd w:val="clear" w:color="auto" w:fill="FFFFFF"/>
        </w:rPr>
        <w:t>ce</w:t>
      </w:r>
      <w:proofErr w:type="gramEnd"/>
      <w:r w:rsidR="00651737" w:rsidRPr="00651737">
        <w:rPr>
          <w:rStyle w:val="Emphasis"/>
          <w:rFonts w:ascii="Times New Roman" w:hAnsi="Times New Roman" w:cs="Times New Roman"/>
          <w:bCs/>
          <w:i w:val="0"/>
          <w:sz w:val="24"/>
          <w:szCs w:val="24"/>
          <w:bdr w:val="none" w:sz="0" w:space="0" w:color="auto" w:frame="1"/>
          <w:shd w:val="clear" w:color="auto" w:fill="FFFFFF"/>
        </w:rPr>
        <w:t xml:space="preserve"> aparţin domeniului privat al Municipiului Sighișoara, aprobat prin Hotărârea Consiliului Local Sighișoara nr. </w:t>
      </w:r>
      <w:r w:rsidR="007E5E9C">
        <w:rPr>
          <w:rStyle w:val="Emphasis"/>
          <w:rFonts w:ascii="Times New Roman" w:hAnsi="Times New Roman" w:cs="Times New Roman"/>
          <w:bCs/>
          <w:i w:val="0"/>
          <w:sz w:val="24"/>
          <w:szCs w:val="24"/>
          <w:bdr w:val="none" w:sz="0" w:space="0" w:color="auto" w:frame="1"/>
          <w:shd w:val="clear" w:color="auto" w:fill="FFFFFF"/>
        </w:rPr>
        <w:t>101</w:t>
      </w:r>
      <w:r w:rsidR="00651737" w:rsidRPr="00651737">
        <w:rPr>
          <w:rStyle w:val="Emphasis"/>
          <w:rFonts w:ascii="Times New Roman" w:hAnsi="Times New Roman" w:cs="Times New Roman"/>
          <w:bCs/>
          <w:i w:val="0"/>
          <w:sz w:val="24"/>
          <w:szCs w:val="24"/>
          <w:bdr w:val="none" w:sz="0" w:space="0" w:color="auto" w:frame="1"/>
          <w:shd w:val="clear" w:color="auto" w:fill="FFFFFF"/>
        </w:rPr>
        <w:t>/</w:t>
      </w:r>
      <w:proofErr w:type="gramStart"/>
      <w:r w:rsidR="007E5E9C">
        <w:rPr>
          <w:rStyle w:val="Emphasis"/>
          <w:rFonts w:ascii="Times New Roman" w:hAnsi="Times New Roman" w:cs="Times New Roman"/>
          <w:bCs/>
          <w:i w:val="0"/>
          <w:sz w:val="24"/>
          <w:szCs w:val="24"/>
          <w:bdr w:val="none" w:sz="0" w:space="0" w:color="auto" w:frame="1"/>
          <w:shd w:val="clear" w:color="auto" w:fill="FFFFFF"/>
        </w:rPr>
        <w:t>29.05.2019</w:t>
      </w:r>
      <w:r w:rsidR="00651737" w:rsidRPr="00651737">
        <w:rPr>
          <w:rFonts w:ascii="Times New Roman" w:hAnsi="Times New Roman" w:cs="Times New Roman"/>
          <w:sz w:val="24"/>
          <w:szCs w:val="24"/>
          <w:lang w:val="fr-FR"/>
        </w:rPr>
        <w:t xml:space="preserve"> ,</w:t>
      </w:r>
      <w:proofErr w:type="gramEnd"/>
      <w:r w:rsidR="00651737" w:rsidRPr="00651737">
        <w:rPr>
          <w:rFonts w:ascii="Times New Roman" w:hAnsi="Times New Roman" w:cs="Times New Roman"/>
          <w:sz w:val="24"/>
          <w:szCs w:val="24"/>
          <w:lang w:val="fr-FR"/>
        </w:rPr>
        <w:t xml:space="preserve"> </w:t>
      </w:r>
      <w:r w:rsidRPr="00651737">
        <w:rPr>
          <w:rFonts w:ascii="Times New Roman" w:hAnsi="Times New Roman" w:cs="Times New Roman"/>
          <w:sz w:val="24"/>
          <w:szCs w:val="24"/>
        </w:rPr>
        <w:t>s-a încheiat prezentul contract de concesiune.</w:t>
      </w:r>
    </w:p>
    <w:p w:rsidR="007070C6" w:rsidRPr="00B87B13" w:rsidRDefault="007070C6" w:rsidP="007F1C02">
      <w:pPr>
        <w:autoSpaceDE w:val="0"/>
        <w:autoSpaceDN w:val="0"/>
        <w:adjustRightInd w:val="0"/>
        <w:spacing w:after="0" w:line="240" w:lineRule="auto"/>
        <w:jc w:val="both"/>
        <w:rPr>
          <w:rFonts w:ascii="Times New Roman" w:hAnsi="Times New Roman" w:cs="Times New Roman"/>
          <w:sz w:val="24"/>
          <w:szCs w:val="24"/>
          <w:u w:val="single"/>
        </w:rPr>
      </w:pPr>
    </w:p>
    <w:p w:rsidR="007070C6" w:rsidRPr="00052F0D"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052F0D">
        <w:rPr>
          <w:rFonts w:ascii="Times New Roman" w:hAnsi="Times New Roman" w:cs="Times New Roman"/>
          <w:b/>
          <w:sz w:val="24"/>
          <w:szCs w:val="24"/>
          <w:u w:val="single"/>
        </w:rPr>
        <w:t xml:space="preserve">CAPITOLUL </w:t>
      </w:r>
      <w:r w:rsidR="007070C6" w:rsidRPr="00052F0D">
        <w:rPr>
          <w:rFonts w:ascii="Times New Roman" w:hAnsi="Times New Roman" w:cs="Times New Roman"/>
          <w:b/>
          <w:sz w:val="24"/>
          <w:szCs w:val="24"/>
          <w:u w:val="single"/>
        </w:rPr>
        <w:t>II.</w:t>
      </w:r>
      <w:r w:rsidR="007070C6" w:rsidRPr="00052F0D">
        <w:rPr>
          <w:rFonts w:ascii="Times New Roman" w:hAnsi="Times New Roman" w:cs="Times New Roman"/>
          <w:b/>
          <w:sz w:val="24"/>
          <w:szCs w:val="24"/>
        </w:rPr>
        <w:t xml:space="preserve"> Obiectul contractului de concesiune</w:t>
      </w:r>
    </w:p>
    <w:p w:rsidR="007070C6" w:rsidRPr="00052F0D" w:rsidRDefault="007070C6" w:rsidP="007F1C02">
      <w:pPr>
        <w:autoSpaceDE w:val="0"/>
        <w:autoSpaceDN w:val="0"/>
        <w:adjustRightInd w:val="0"/>
        <w:spacing w:after="0" w:line="240" w:lineRule="auto"/>
        <w:jc w:val="both"/>
        <w:rPr>
          <w:rFonts w:ascii="Times New Roman" w:hAnsi="Times New Roman" w:cs="Times New Roman"/>
          <w:b/>
          <w:sz w:val="24"/>
          <w:szCs w:val="24"/>
        </w:rPr>
      </w:pPr>
      <w:r w:rsidRPr="00052F0D">
        <w:rPr>
          <w:rFonts w:ascii="Times New Roman" w:hAnsi="Times New Roman" w:cs="Times New Roman"/>
          <w:b/>
          <w:sz w:val="24"/>
          <w:szCs w:val="24"/>
        </w:rPr>
        <w:t>ART. 1</w:t>
      </w:r>
      <w:r w:rsidR="00305602" w:rsidRPr="00052F0D">
        <w:rPr>
          <w:rFonts w:ascii="Times New Roman" w:hAnsi="Times New Roman" w:cs="Times New Roman"/>
          <w:b/>
          <w:sz w:val="24"/>
          <w:szCs w:val="24"/>
        </w:rPr>
        <w:t>.</w:t>
      </w:r>
    </w:p>
    <w:p w:rsidR="007070C6" w:rsidRPr="00A70331" w:rsidRDefault="008C1C77" w:rsidP="008C1C7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70C6" w:rsidRPr="00A70331">
        <w:rPr>
          <w:rFonts w:ascii="Times New Roman" w:hAnsi="Times New Roman" w:cs="Times New Roman"/>
          <w:sz w:val="24"/>
          <w:szCs w:val="24"/>
        </w:rPr>
        <w:t xml:space="preserve">(1) Obiectul contractului de concesiune </w:t>
      </w:r>
      <w:r w:rsidR="00A70331">
        <w:rPr>
          <w:rFonts w:ascii="Times New Roman" w:hAnsi="Times New Roman" w:cs="Times New Roman"/>
          <w:sz w:val="24"/>
          <w:szCs w:val="24"/>
        </w:rPr>
        <w:t>îl constituie</w:t>
      </w:r>
      <w:r w:rsidR="00717AF4" w:rsidRPr="00A70331">
        <w:rPr>
          <w:rFonts w:ascii="Times New Roman" w:hAnsi="Times New Roman" w:cs="Times New Roman"/>
          <w:sz w:val="24"/>
          <w:szCs w:val="24"/>
        </w:rPr>
        <w:t xml:space="preserve"> </w:t>
      </w:r>
      <w:r w:rsidR="009C2B55">
        <w:rPr>
          <w:rFonts w:ascii="Times New Roman" w:hAnsi="Times New Roman" w:cs="Times New Roman"/>
          <w:sz w:val="24"/>
          <w:szCs w:val="24"/>
        </w:rPr>
        <w:t>i</w:t>
      </w:r>
      <w:r w:rsidR="009C2B55" w:rsidRPr="009C2B55">
        <w:rPr>
          <w:rFonts w:ascii="Times New Roman" w:hAnsi="Times New Roman" w:cs="Times New Roman"/>
          <w:sz w:val="24"/>
          <w:szCs w:val="24"/>
        </w:rPr>
        <w:t xml:space="preserve">mobilul-teren în suprafața de 29.011 </w:t>
      </w:r>
      <w:proofErr w:type="gramStart"/>
      <w:r w:rsidR="009C2B55" w:rsidRPr="009C2B55">
        <w:rPr>
          <w:rFonts w:ascii="Times New Roman" w:hAnsi="Times New Roman" w:cs="Times New Roman"/>
          <w:sz w:val="24"/>
          <w:szCs w:val="24"/>
        </w:rPr>
        <w:t>mp.</w:t>
      </w:r>
      <w:r w:rsidR="00AF004A">
        <w:rPr>
          <w:rFonts w:ascii="Times New Roman" w:hAnsi="Times New Roman" w:cs="Times New Roman"/>
          <w:sz w:val="24"/>
          <w:szCs w:val="24"/>
        </w:rPr>
        <w:t>,</w:t>
      </w:r>
      <w:proofErr w:type="gramEnd"/>
      <w:r w:rsidR="009C2B55" w:rsidRPr="009C2B55">
        <w:rPr>
          <w:rFonts w:ascii="Times New Roman" w:hAnsi="Times New Roman" w:cs="Times New Roman"/>
          <w:sz w:val="24"/>
          <w:szCs w:val="24"/>
        </w:rPr>
        <w:t xml:space="preserve"> situat în municipiul Sighiș</w:t>
      </w:r>
      <w:r w:rsidR="0008574B">
        <w:rPr>
          <w:rFonts w:ascii="Times New Roman" w:hAnsi="Times New Roman" w:cs="Times New Roman"/>
          <w:sz w:val="24"/>
          <w:szCs w:val="24"/>
        </w:rPr>
        <w:t xml:space="preserve">oara, cartier Târnava II, </w:t>
      </w:r>
      <w:r w:rsidR="009C2B55" w:rsidRPr="009C2B55">
        <w:rPr>
          <w:rFonts w:ascii="Times New Roman" w:hAnsi="Times New Roman" w:cs="Times New Roman"/>
          <w:sz w:val="24"/>
          <w:szCs w:val="24"/>
        </w:rPr>
        <w:t xml:space="preserve">înscris în C.F. nr. 58339, sub nr. </w:t>
      </w:r>
      <w:proofErr w:type="gramStart"/>
      <w:r w:rsidR="009C2B55" w:rsidRPr="009C2B55">
        <w:rPr>
          <w:rFonts w:ascii="Times New Roman" w:hAnsi="Times New Roman" w:cs="Times New Roman"/>
          <w:sz w:val="24"/>
          <w:szCs w:val="24"/>
        </w:rPr>
        <w:t>cadastral</w:t>
      </w:r>
      <w:proofErr w:type="gramEnd"/>
      <w:r w:rsidR="009C2B55" w:rsidRPr="009C2B55">
        <w:rPr>
          <w:rFonts w:ascii="Times New Roman" w:hAnsi="Times New Roman" w:cs="Times New Roman"/>
          <w:sz w:val="24"/>
          <w:szCs w:val="24"/>
        </w:rPr>
        <w:t xml:space="preserve"> 58339,</w:t>
      </w:r>
      <w:r w:rsidR="00F919D5" w:rsidRPr="00A70331">
        <w:rPr>
          <w:rFonts w:ascii="Times New Roman" w:eastAsia="Times New Roman" w:hAnsi="Times New Roman" w:cs="Times New Roman"/>
          <w:bCs/>
          <w:sz w:val="24"/>
          <w:szCs w:val="20"/>
        </w:rPr>
        <w:t xml:space="preserve"> </w:t>
      </w:r>
      <w:r w:rsidR="006845E0" w:rsidRPr="00A70331">
        <w:rPr>
          <w:rFonts w:ascii="Times New Roman" w:hAnsi="Times New Roman" w:cs="Times New Roman"/>
          <w:bCs/>
          <w:sz w:val="24"/>
          <w:szCs w:val="24"/>
        </w:rPr>
        <w:t>cu destinația de</w:t>
      </w:r>
      <w:r w:rsidR="008601CB" w:rsidRPr="008601CB">
        <w:t xml:space="preserve"> </w:t>
      </w:r>
      <w:r w:rsidR="008601CB" w:rsidRPr="008601CB">
        <w:rPr>
          <w:rFonts w:ascii="Times New Roman" w:hAnsi="Times New Roman" w:cs="Times New Roman"/>
          <w:bCs/>
          <w:sz w:val="24"/>
          <w:szCs w:val="24"/>
        </w:rPr>
        <w:t>construire</w:t>
      </w:r>
      <w:r w:rsidR="008601CB">
        <w:rPr>
          <w:rFonts w:ascii="Times New Roman" w:hAnsi="Times New Roman" w:cs="Times New Roman"/>
          <w:bCs/>
          <w:sz w:val="24"/>
          <w:szCs w:val="24"/>
        </w:rPr>
        <w:t xml:space="preserve"> </w:t>
      </w:r>
      <w:r w:rsidR="008601CB" w:rsidRPr="008601CB">
        <w:rPr>
          <w:rFonts w:ascii="Times New Roman" w:hAnsi="Times New Roman" w:cs="Times New Roman"/>
          <w:bCs/>
          <w:sz w:val="24"/>
          <w:szCs w:val="24"/>
        </w:rPr>
        <w:t>a unei unități de producție industrială și activități complementare</w:t>
      </w:r>
      <w:r w:rsidR="007070C6" w:rsidRPr="00A70331">
        <w:rPr>
          <w:rFonts w:ascii="Times New Roman" w:hAnsi="Times New Roman" w:cs="Times New Roman"/>
          <w:color w:val="000000"/>
          <w:sz w:val="24"/>
          <w:szCs w:val="24"/>
        </w:rPr>
        <w:t>,</w:t>
      </w:r>
      <w:r w:rsidR="007070C6" w:rsidRPr="00A70331">
        <w:rPr>
          <w:rFonts w:ascii="Times New Roman" w:hAnsi="Times New Roman" w:cs="Times New Roman"/>
          <w:sz w:val="24"/>
          <w:szCs w:val="24"/>
        </w:rPr>
        <w:t xml:space="preserve"> în conformitate cu obiectivele concedentului.</w:t>
      </w:r>
    </w:p>
    <w:p w:rsidR="007070C6" w:rsidRPr="009F25C5" w:rsidRDefault="007070C6" w:rsidP="008C1C77">
      <w:pPr>
        <w:autoSpaceDE w:val="0"/>
        <w:autoSpaceDN w:val="0"/>
        <w:adjustRightInd w:val="0"/>
        <w:spacing w:after="0" w:line="240" w:lineRule="auto"/>
        <w:ind w:firstLine="720"/>
        <w:jc w:val="both"/>
        <w:rPr>
          <w:rFonts w:ascii="Times New Roman" w:hAnsi="Times New Roman" w:cs="Times New Roman"/>
          <w:sz w:val="24"/>
          <w:szCs w:val="24"/>
        </w:rPr>
      </w:pPr>
      <w:r w:rsidRPr="009F25C5">
        <w:rPr>
          <w:rFonts w:ascii="Times New Roman" w:hAnsi="Times New Roman" w:cs="Times New Roman"/>
          <w:sz w:val="24"/>
          <w:szCs w:val="24"/>
        </w:rPr>
        <w:t>(2) Obiectivele concedentului sunt:</w:t>
      </w:r>
    </w:p>
    <w:p w:rsidR="0022792F" w:rsidRPr="0022792F"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proofErr w:type="gramStart"/>
      <w:r w:rsidR="0022792F" w:rsidRPr="0022792F">
        <w:rPr>
          <w:rFonts w:ascii="Times New Roman" w:hAnsi="Times New Roman" w:cs="Times New Roman"/>
          <w:bCs/>
          <w:sz w:val="24"/>
          <w:szCs w:val="24"/>
        </w:rPr>
        <w:t>întreținerea</w:t>
      </w:r>
      <w:proofErr w:type="gramEnd"/>
      <w:r w:rsidR="0022792F" w:rsidRPr="0022792F">
        <w:rPr>
          <w:rFonts w:ascii="Times New Roman" w:hAnsi="Times New Roman" w:cs="Times New Roman"/>
          <w:bCs/>
          <w:sz w:val="24"/>
          <w:szCs w:val="24"/>
        </w:rPr>
        <w:t>, amenajarea și utilizarea optimă a terenului;</w:t>
      </w:r>
    </w:p>
    <w:p w:rsidR="0022792F" w:rsidRPr="0022792F"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proofErr w:type="gramStart"/>
      <w:r w:rsidR="0022792F" w:rsidRPr="0022792F">
        <w:rPr>
          <w:rFonts w:ascii="Times New Roman" w:hAnsi="Times New Roman" w:cs="Times New Roman"/>
          <w:bCs/>
          <w:sz w:val="24"/>
          <w:szCs w:val="24"/>
        </w:rPr>
        <w:t>construirea</w:t>
      </w:r>
      <w:proofErr w:type="gramEnd"/>
      <w:r w:rsidR="0022792F" w:rsidRPr="0022792F">
        <w:rPr>
          <w:rFonts w:ascii="Times New Roman" w:hAnsi="Times New Roman" w:cs="Times New Roman"/>
          <w:bCs/>
          <w:sz w:val="24"/>
          <w:szCs w:val="24"/>
        </w:rPr>
        <w:t xml:space="preserve"> unei unități de producție industrială și activități complementare;</w:t>
      </w:r>
    </w:p>
    <w:p w:rsidR="0008574B"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 </w:t>
      </w:r>
      <w:proofErr w:type="gramStart"/>
      <w:r w:rsidR="0022792F" w:rsidRPr="0022792F">
        <w:rPr>
          <w:rFonts w:ascii="Times New Roman" w:hAnsi="Times New Roman" w:cs="Times New Roman"/>
          <w:bCs/>
          <w:sz w:val="24"/>
          <w:szCs w:val="24"/>
        </w:rPr>
        <w:t>racordarea</w:t>
      </w:r>
      <w:proofErr w:type="gramEnd"/>
      <w:r w:rsidR="0022792F" w:rsidRPr="0022792F">
        <w:rPr>
          <w:rFonts w:ascii="Times New Roman" w:hAnsi="Times New Roman" w:cs="Times New Roman"/>
          <w:bCs/>
          <w:sz w:val="24"/>
          <w:szCs w:val="24"/>
        </w:rPr>
        <w:t xml:space="preserve"> la r</w:t>
      </w:r>
      <w:r>
        <w:rPr>
          <w:rFonts w:ascii="Times New Roman" w:hAnsi="Times New Roman" w:cs="Times New Roman"/>
          <w:bCs/>
          <w:sz w:val="24"/>
          <w:szCs w:val="24"/>
        </w:rPr>
        <w:t>eţelele edilitare de utilităţi;</w:t>
      </w:r>
    </w:p>
    <w:p w:rsidR="0022792F" w:rsidRPr="0022792F"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22792F" w:rsidRPr="0022792F">
        <w:rPr>
          <w:rFonts w:ascii="Times New Roman" w:hAnsi="Times New Roman" w:cs="Times New Roman"/>
          <w:bCs/>
          <w:sz w:val="24"/>
          <w:szCs w:val="24"/>
        </w:rPr>
        <w:t xml:space="preserve"> </w:t>
      </w:r>
      <w:proofErr w:type="gramStart"/>
      <w:r w:rsidR="0022792F" w:rsidRPr="0022792F">
        <w:rPr>
          <w:rFonts w:ascii="Times New Roman" w:hAnsi="Times New Roman" w:cs="Times New Roman"/>
          <w:bCs/>
          <w:sz w:val="24"/>
          <w:szCs w:val="24"/>
        </w:rPr>
        <w:t>impulsionarea</w:t>
      </w:r>
      <w:proofErr w:type="gramEnd"/>
      <w:r w:rsidR="0022792F" w:rsidRPr="0022792F">
        <w:rPr>
          <w:rFonts w:ascii="Times New Roman" w:hAnsi="Times New Roman" w:cs="Times New Roman"/>
          <w:bCs/>
          <w:sz w:val="24"/>
          <w:szCs w:val="24"/>
        </w:rPr>
        <w:t xml:space="preserve"> dezvoltării economice a municipiului Sighișoara;</w:t>
      </w:r>
    </w:p>
    <w:p w:rsidR="0022792F" w:rsidRPr="0022792F"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 </w:t>
      </w:r>
      <w:proofErr w:type="gramStart"/>
      <w:r w:rsidR="0022792F" w:rsidRPr="0022792F">
        <w:rPr>
          <w:rFonts w:ascii="Times New Roman" w:hAnsi="Times New Roman" w:cs="Times New Roman"/>
          <w:bCs/>
          <w:sz w:val="24"/>
          <w:szCs w:val="24"/>
        </w:rPr>
        <w:t>elaborarea</w:t>
      </w:r>
      <w:proofErr w:type="gramEnd"/>
      <w:r w:rsidR="0022792F" w:rsidRPr="0022792F">
        <w:rPr>
          <w:rFonts w:ascii="Times New Roman" w:hAnsi="Times New Roman" w:cs="Times New Roman"/>
          <w:bCs/>
          <w:sz w:val="24"/>
          <w:szCs w:val="24"/>
        </w:rPr>
        <w:t xml:space="preserve"> şi implementarea strategiilor de dezvoltare spaţială, durabilă şi integrat</w:t>
      </w:r>
      <w:r>
        <w:rPr>
          <w:rFonts w:ascii="Times New Roman" w:hAnsi="Times New Roman" w:cs="Times New Roman"/>
          <w:bCs/>
          <w:sz w:val="24"/>
          <w:szCs w:val="24"/>
        </w:rPr>
        <w:t>ă</w:t>
      </w:r>
      <w:r w:rsidR="0022792F" w:rsidRPr="0022792F">
        <w:rPr>
          <w:rFonts w:ascii="Times New Roman" w:hAnsi="Times New Roman" w:cs="Times New Roman"/>
          <w:bCs/>
          <w:sz w:val="24"/>
          <w:szCs w:val="24"/>
        </w:rPr>
        <w:t>;</w:t>
      </w:r>
    </w:p>
    <w:p w:rsidR="00F7472D" w:rsidRDefault="0008574B" w:rsidP="0008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 </w:t>
      </w:r>
      <w:proofErr w:type="gramStart"/>
      <w:r w:rsidR="0022792F" w:rsidRPr="0022792F">
        <w:rPr>
          <w:rFonts w:ascii="Times New Roman" w:hAnsi="Times New Roman" w:cs="Times New Roman"/>
          <w:bCs/>
          <w:sz w:val="24"/>
          <w:szCs w:val="24"/>
        </w:rPr>
        <w:t>atragerea</w:t>
      </w:r>
      <w:proofErr w:type="gramEnd"/>
      <w:r w:rsidR="0022792F" w:rsidRPr="0022792F">
        <w:rPr>
          <w:rFonts w:ascii="Times New Roman" w:hAnsi="Times New Roman" w:cs="Times New Roman"/>
          <w:bCs/>
          <w:sz w:val="24"/>
          <w:szCs w:val="24"/>
        </w:rPr>
        <w:t xml:space="preserve"> capitalul privat în acțiuni ce vizează dezvoltarea municipiului Sighișoara.</w:t>
      </w:r>
    </w:p>
    <w:p w:rsidR="007070C6" w:rsidRPr="009F25C5" w:rsidRDefault="00825C2E" w:rsidP="00F7472D">
      <w:pPr>
        <w:autoSpaceDE w:val="0"/>
        <w:autoSpaceDN w:val="0"/>
        <w:adjustRightInd w:val="0"/>
        <w:spacing w:after="0" w:line="240" w:lineRule="auto"/>
        <w:ind w:firstLine="720"/>
        <w:jc w:val="both"/>
        <w:rPr>
          <w:rFonts w:ascii="Times New Roman" w:hAnsi="Times New Roman" w:cs="Times New Roman"/>
          <w:sz w:val="24"/>
          <w:szCs w:val="24"/>
        </w:rPr>
      </w:pPr>
      <w:r w:rsidRPr="009F25C5">
        <w:rPr>
          <w:rFonts w:ascii="Times New Roman" w:hAnsi="Times New Roman" w:cs="Times New Roman"/>
          <w:sz w:val="24"/>
          <w:szCs w:val="24"/>
        </w:rPr>
        <w:t>(</w:t>
      </w:r>
      <w:r w:rsidR="007F4C70" w:rsidRPr="009F25C5">
        <w:rPr>
          <w:rFonts w:ascii="Times New Roman" w:hAnsi="Times New Roman" w:cs="Times New Roman"/>
          <w:sz w:val="24"/>
          <w:szCs w:val="24"/>
        </w:rPr>
        <w:t>3</w:t>
      </w:r>
      <w:r w:rsidR="007070C6" w:rsidRPr="009F25C5">
        <w:rPr>
          <w:rFonts w:ascii="Times New Roman" w:hAnsi="Times New Roman" w:cs="Times New Roman"/>
          <w:sz w:val="24"/>
          <w:szCs w:val="24"/>
        </w:rPr>
        <w:t xml:space="preserve">) În derularea contractului de concesiune, concesionarul </w:t>
      </w:r>
      <w:proofErr w:type="gramStart"/>
      <w:r w:rsidR="007070C6" w:rsidRPr="009F25C5">
        <w:rPr>
          <w:rFonts w:ascii="Times New Roman" w:hAnsi="Times New Roman" w:cs="Times New Roman"/>
          <w:sz w:val="24"/>
          <w:szCs w:val="24"/>
        </w:rPr>
        <w:t>va</w:t>
      </w:r>
      <w:proofErr w:type="gramEnd"/>
      <w:r w:rsidR="007070C6" w:rsidRPr="009F25C5">
        <w:rPr>
          <w:rFonts w:ascii="Times New Roman" w:hAnsi="Times New Roman" w:cs="Times New Roman"/>
          <w:sz w:val="24"/>
          <w:szCs w:val="24"/>
        </w:rPr>
        <w:t xml:space="preserve"> utiliza următoarele categorii de bunuri:</w:t>
      </w:r>
    </w:p>
    <w:p w:rsidR="00F7472D" w:rsidRPr="00F7472D" w:rsidRDefault="00F7472D" w:rsidP="00F74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F7472D">
        <w:rPr>
          <w:rFonts w:ascii="Times New Roman" w:hAnsi="Times New Roman" w:cs="Times New Roman"/>
          <w:b/>
          <w:sz w:val="24"/>
          <w:szCs w:val="24"/>
        </w:rPr>
        <w:t>bunuri</w:t>
      </w:r>
      <w:proofErr w:type="gramEnd"/>
      <w:r w:rsidRPr="00F7472D">
        <w:rPr>
          <w:rFonts w:ascii="Times New Roman" w:hAnsi="Times New Roman" w:cs="Times New Roman"/>
          <w:b/>
          <w:sz w:val="24"/>
          <w:szCs w:val="24"/>
        </w:rPr>
        <w:t xml:space="preserve"> de retur</w:t>
      </w:r>
      <w:r w:rsidRPr="00F7472D">
        <w:rPr>
          <w:rFonts w:ascii="Times New Roman" w:hAnsi="Times New Roman" w:cs="Times New Roman"/>
          <w:sz w:val="24"/>
          <w:szCs w:val="24"/>
        </w:rPr>
        <w:t xml:space="preserve"> ce revin de plin drept, gratuit şi libere de orice sarcini concedentului la încetarea contractului de concesiune. </w:t>
      </w:r>
    </w:p>
    <w:p w:rsidR="00F256C5" w:rsidRDefault="00F7472D" w:rsidP="00F256C5">
      <w:pPr>
        <w:spacing w:after="0" w:line="240" w:lineRule="auto"/>
        <w:ind w:firstLine="720"/>
        <w:jc w:val="both"/>
        <w:rPr>
          <w:rFonts w:ascii="Times New Roman" w:hAnsi="Times New Roman" w:cs="Times New Roman"/>
          <w:sz w:val="24"/>
          <w:szCs w:val="24"/>
        </w:rPr>
      </w:pPr>
      <w:r w:rsidRPr="00F7472D">
        <w:rPr>
          <w:rFonts w:ascii="Times New Roman" w:hAnsi="Times New Roman" w:cs="Times New Roman"/>
          <w:sz w:val="24"/>
          <w:szCs w:val="24"/>
        </w:rPr>
        <w:t xml:space="preserve">Sunt bunuri de retur, bunurile care fac obiectul concesiunii, respectiv imobilul-teren în suprafața de 29.011 mp. </w:t>
      </w:r>
      <w:proofErr w:type="gramStart"/>
      <w:r w:rsidRPr="00F7472D">
        <w:rPr>
          <w:rFonts w:ascii="Times New Roman" w:hAnsi="Times New Roman" w:cs="Times New Roman"/>
          <w:sz w:val="24"/>
          <w:szCs w:val="24"/>
        </w:rPr>
        <w:t>situat</w:t>
      </w:r>
      <w:proofErr w:type="gramEnd"/>
      <w:r w:rsidRPr="00F7472D">
        <w:rPr>
          <w:rFonts w:ascii="Times New Roman" w:hAnsi="Times New Roman" w:cs="Times New Roman"/>
          <w:sz w:val="24"/>
          <w:szCs w:val="24"/>
        </w:rPr>
        <w:t xml:space="preserve"> în municipiul Sighișoara, cartier Târnava II, înscris în C.F. nr. 58339, sub </w:t>
      </w:r>
      <w:r w:rsidR="00F256C5">
        <w:rPr>
          <w:rFonts w:ascii="Times New Roman" w:hAnsi="Times New Roman" w:cs="Times New Roman"/>
          <w:sz w:val="24"/>
          <w:szCs w:val="24"/>
        </w:rPr>
        <w:t xml:space="preserve">nr. </w:t>
      </w:r>
      <w:proofErr w:type="gramStart"/>
      <w:r w:rsidR="00F256C5">
        <w:rPr>
          <w:rFonts w:ascii="Times New Roman" w:hAnsi="Times New Roman" w:cs="Times New Roman"/>
          <w:sz w:val="24"/>
          <w:szCs w:val="24"/>
        </w:rPr>
        <w:t>cadastral</w:t>
      </w:r>
      <w:proofErr w:type="gramEnd"/>
      <w:r w:rsidR="00F256C5">
        <w:rPr>
          <w:rFonts w:ascii="Times New Roman" w:hAnsi="Times New Roman" w:cs="Times New Roman"/>
          <w:sz w:val="24"/>
          <w:szCs w:val="24"/>
        </w:rPr>
        <w:t xml:space="preserve"> 58339,</w:t>
      </w:r>
      <w:r w:rsidR="00F256C5" w:rsidRPr="00F256C5">
        <w:rPr>
          <w:rFonts w:ascii="Times New Roman" w:hAnsi="Times New Roman" w:cs="Times New Roman"/>
          <w:sz w:val="24"/>
          <w:szCs w:val="24"/>
        </w:rPr>
        <w:t xml:space="preserve"> în bună stare, cu lucrările de racordare la utilități efectuate.</w:t>
      </w:r>
    </w:p>
    <w:p w:rsidR="00F7472D" w:rsidRPr="00F7472D" w:rsidRDefault="00F7472D" w:rsidP="00F256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F7472D">
        <w:rPr>
          <w:rFonts w:ascii="Times New Roman" w:hAnsi="Times New Roman" w:cs="Times New Roman"/>
          <w:b/>
          <w:sz w:val="24"/>
          <w:szCs w:val="24"/>
        </w:rPr>
        <w:t>bunuri</w:t>
      </w:r>
      <w:proofErr w:type="gramEnd"/>
      <w:r w:rsidRPr="00F7472D">
        <w:rPr>
          <w:rFonts w:ascii="Times New Roman" w:hAnsi="Times New Roman" w:cs="Times New Roman"/>
          <w:b/>
          <w:sz w:val="24"/>
          <w:szCs w:val="24"/>
        </w:rPr>
        <w:t xml:space="preserve"> proprii</w:t>
      </w:r>
      <w:r w:rsidRPr="00F7472D">
        <w:rPr>
          <w:rFonts w:ascii="Times New Roman" w:hAnsi="Times New Roman" w:cs="Times New Roman"/>
          <w:sz w:val="24"/>
          <w:szCs w:val="24"/>
        </w:rPr>
        <w:t xml:space="preserve"> care la încetarea contractului de concesiune rămân în proprietatea concesionarului. </w:t>
      </w:r>
    </w:p>
    <w:p w:rsidR="00F256C5" w:rsidRDefault="00F7472D" w:rsidP="00F7472D">
      <w:pPr>
        <w:spacing w:after="0" w:line="240" w:lineRule="auto"/>
        <w:ind w:firstLine="720"/>
        <w:jc w:val="both"/>
        <w:rPr>
          <w:rFonts w:ascii="Times New Roman" w:hAnsi="Times New Roman" w:cs="Times New Roman"/>
          <w:sz w:val="24"/>
          <w:szCs w:val="24"/>
          <w:lang w:val="fr-FR"/>
        </w:rPr>
      </w:pPr>
      <w:r w:rsidRPr="00F7472D">
        <w:rPr>
          <w:rFonts w:ascii="Times New Roman" w:hAnsi="Times New Roman" w:cs="Times New Roman"/>
          <w:sz w:val="24"/>
          <w:szCs w:val="24"/>
        </w:rPr>
        <w:lastRenderedPageBreak/>
        <w:t>Sunt bunuri proprii, bunurile care au aparţinut concesionarului şi/sau au fost achiziționate/aduse de către acesta pe durata concesiunii și folosite pentru desfășurarea activității.</w:t>
      </w:r>
      <w:r w:rsidRPr="00F7472D">
        <w:rPr>
          <w:rFonts w:ascii="Times New Roman" w:hAnsi="Times New Roman" w:cs="Times New Roman"/>
          <w:sz w:val="24"/>
          <w:szCs w:val="24"/>
          <w:lang w:val="fr-FR"/>
        </w:rPr>
        <w:t xml:space="preserve"> </w:t>
      </w:r>
    </w:p>
    <w:p w:rsidR="007975FF" w:rsidRPr="009F25C5" w:rsidRDefault="007D164E" w:rsidP="00F7472D">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w:t>
      </w:r>
      <w:r w:rsidR="007F4C70" w:rsidRPr="009F25C5">
        <w:rPr>
          <w:rFonts w:ascii="Times New Roman" w:hAnsi="Times New Roman" w:cs="Times New Roman"/>
          <w:sz w:val="24"/>
          <w:szCs w:val="24"/>
          <w:lang w:val="fr-FR"/>
        </w:rPr>
        <w:t>4</w:t>
      </w:r>
      <w:r w:rsidR="007975FF" w:rsidRPr="009F25C5">
        <w:rPr>
          <w:rFonts w:ascii="Times New Roman" w:hAnsi="Times New Roman" w:cs="Times New Roman"/>
          <w:sz w:val="24"/>
          <w:szCs w:val="24"/>
          <w:lang w:val="fr-FR"/>
        </w:rPr>
        <w:t>) Termenele de realizare a investiției</w:t>
      </w:r>
      <w:r w:rsidR="00F256C5">
        <w:rPr>
          <w:rFonts w:ascii="Times New Roman" w:hAnsi="Times New Roman" w:cs="Times New Roman"/>
          <w:sz w:val="24"/>
          <w:szCs w:val="24"/>
          <w:lang w:val="fr-FR"/>
        </w:rPr>
        <w:t>:</w:t>
      </w:r>
    </w:p>
    <w:p w:rsidR="007975FF" w:rsidRPr="009F25C5" w:rsidRDefault="007975FF" w:rsidP="009F25C5">
      <w:pPr>
        <w:pStyle w:val="BodyText"/>
        <w:spacing w:after="0" w:line="240" w:lineRule="auto"/>
        <w:ind w:firstLine="709"/>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 xml:space="preserve">Durata maximă pentru realizarea obiectivelor precizate este de maxim </w:t>
      </w:r>
      <w:r w:rsidR="009C6B8A">
        <w:rPr>
          <w:rFonts w:ascii="Times New Roman" w:hAnsi="Times New Roman" w:cs="Times New Roman"/>
          <w:sz w:val="24"/>
          <w:szCs w:val="24"/>
          <w:lang w:val="fr-FR"/>
        </w:rPr>
        <w:t>12</w:t>
      </w:r>
      <w:r w:rsidRPr="009F25C5">
        <w:rPr>
          <w:rFonts w:ascii="Times New Roman" w:hAnsi="Times New Roman" w:cs="Times New Roman"/>
          <w:sz w:val="24"/>
          <w:szCs w:val="24"/>
          <w:lang w:val="fr-FR"/>
        </w:rPr>
        <w:t xml:space="preserve"> luni de la semnarea contractului de concesiune.</w:t>
      </w:r>
    </w:p>
    <w:p w:rsidR="007975FF" w:rsidRPr="009F25C5" w:rsidRDefault="007975FF" w:rsidP="009F25C5">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Contractul de concesiune va fi înregistrat de către concesionar în registrele de publicitate imobiliară în termen de 30 de zile calendaristice de la data încheierii lui.</w:t>
      </w:r>
    </w:p>
    <w:p w:rsidR="007975FF" w:rsidRPr="007975FF" w:rsidRDefault="007975FF" w:rsidP="009F25C5">
      <w:pPr>
        <w:spacing w:after="0" w:line="240" w:lineRule="auto"/>
        <w:ind w:firstLine="720"/>
        <w:jc w:val="both"/>
        <w:rPr>
          <w:rFonts w:ascii="Times New Roman" w:hAnsi="Times New Roman" w:cs="Times New Roman"/>
          <w:sz w:val="24"/>
          <w:szCs w:val="24"/>
          <w:lang w:val="fr-FR"/>
        </w:rPr>
      </w:pPr>
      <w:r w:rsidRPr="009F25C5">
        <w:rPr>
          <w:rFonts w:ascii="Times New Roman" w:hAnsi="Times New Roman" w:cs="Times New Roman"/>
          <w:sz w:val="24"/>
          <w:szCs w:val="24"/>
          <w:lang w:val="fr-FR"/>
        </w:rPr>
        <w:t>În cazul în care concesionarul nu începe demersurile necesare pentru</w:t>
      </w:r>
      <w:r w:rsidRPr="007975FF">
        <w:rPr>
          <w:rFonts w:ascii="Times New Roman" w:hAnsi="Times New Roman" w:cs="Times New Roman"/>
          <w:sz w:val="24"/>
          <w:szCs w:val="24"/>
          <w:lang w:val="fr-FR"/>
        </w:rPr>
        <w:t xml:space="preserve"> realizarea obiectivelor, așa cum au fost acestea enumerate </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w:t>
      </w:r>
      <w:r w:rsidR="001D1625">
        <w:rPr>
          <w:rFonts w:ascii="Times New Roman" w:hAnsi="Times New Roman" w:cs="Times New Roman"/>
          <w:sz w:val="24"/>
          <w:szCs w:val="24"/>
          <w:lang w:val="fr-FR"/>
        </w:rPr>
        <w:t>art. 1 alin. 2</w:t>
      </w:r>
      <w:r w:rsidRPr="007975FF">
        <w:rPr>
          <w:rFonts w:ascii="Times New Roman" w:hAnsi="Times New Roman" w:cs="Times New Roman"/>
          <w:sz w:val="24"/>
          <w:szCs w:val="24"/>
          <w:lang w:val="fr-FR"/>
        </w:rPr>
        <w:t xml:space="preserve">, în termen de </w:t>
      </w:r>
      <w:r w:rsidR="009C6B8A">
        <w:rPr>
          <w:rFonts w:ascii="Times New Roman" w:hAnsi="Times New Roman" w:cs="Times New Roman"/>
          <w:sz w:val="24"/>
          <w:szCs w:val="24"/>
          <w:lang w:val="fr-FR"/>
        </w:rPr>
        <w:t>3</w:t>
      </w:r>
      <w:r w:rsidRPr="007975FF">
        <w:rPr>
          <w:rFonts w:ascii="Times New Roman" w:hAnsi="Times New Roman" w:cs="Times New Roman"/>
          <w:sz w:val="24"/>
          <w:szCs w:val="24"/>
          <w:lang w:val="fr-FR"/>
        </w:rPr>
        <w:t xml:space="preserve"> luni de la data închei</w:t>
      </w:r>
      <w:r w:rsidR="006A6A7F">
        <w:rPr>
          <w:rFonts w:ascii="Times New Roman" w:hAnsi="Times New Roman" w:cs="Times New Roman"/>
          <w:sz w:val="24"/>
          <w:szCs w:val="24"/>
          <w:lang w:val="fr-FR"/>
        </w:rPr>
        <w:t>erii contractului de concesiune</w:t>
      </w:r>
      <w:r w:rsidRPr="007975FF">
        <w:rPr>
          <w:rFonts w:ascii="Times New Roman" w:hAnsi="Times New Roman" w:cs="Times New Roman"/>
          <w:sz w:val="24"/>
          <w:szCs w:val="24"/>
          <w:lang w:val="fr-FR"/>
        </w:rPr>
        <w:t xml:space="preserve"> și, respectiv, nu definitivează investiția în termen</w:t>
      </w:r>
      <w:r w:rsidR="00DA514D">
        <w:rPr>
          <w:rFonts w:ascii="Times New Roman" w:hAnsi="Times New Roman" w:cs="Times New Roman"/>
          <w:sz w:val="24"/>
          <w:szCs w:val="24"/>
          <w:lang w:val="fr-FR"/>
        </w:rPr>
        <w:t xml:space="preserve"> de șase luni de la semnarea contractulu</w:t>
      </w:r>
      <w:r w:rsidR="00365E09">
        <w:rPr>
          <w:rFonts w:ascii="Times New Roman" w:hAnsi="Times New Roman" w:cs="Times New Roman"/>
          <w:sz w:val="24"/>
          <w:szCs w:val="24"/>
          <w:lang w:val="fr-FR"/>
        </w:rPr>
        <w:t>i,</w:t>
      </w:r>
      <w:r w:rsidRPr="007975FF">
        <w:rPr>
          <w:rFonts w:ascii="Times New Roman" w:hAnsi="Times New Roman" w:cs="Times New Roman"/>
          <w:sz w:val="24"/>
          <w:szCs w:val="24"/>
          <w:lang w:val="fr-FR"/>
        </w:rPr>
        <w:t xml:space="preserve"> </w:t>
      </w:r>
      <w:r w:rsidR="00365E09">
        <w:rPr>
          <w:rFonts w:ascii="Times New Roman" w:hAnsi="Times New Roman" w:cs="Times New Roman"/>
          <w:sz w:val="24"/>
          <w:szCs w:val="24"/>
          <w:lang w:val="fr-FR"/>
        </w:rPr>
        <w:t>contractul se re</w:t>
      </w:r>
      <w:r w:rsidR="0097242A">
        <w:rPr>
          <w:rFonts w:ascii="Times New Roman" w:hAnsi="Times New Roman" w:cs="Times New Roman"/>
          <w:sz w:val="24"/>
          <w:szCs w:val="24"/>
          <w:lang w:val="fr-FR"/>
        </w:rPr>
        <w:t>zilia</w:t>
      </w:r>
      <w:r w:rsidR="00365E09">
        <w:rPr>
          <w:rFonts w:ascii="Times New Roman" w:hAnsi="Times New Roman" w:cs="Times New Roman"/>
          <w:sz w:val="24"/>
          <w:szCs w:val="24"/>
          <w:lang w:val="fr-FR"/>
        </w:rPr>
        <w:t>ză de</w:t>
      </w:r>
      <w:r w:rsidRPr="007975FF">
        <w:rPr>
          <w:rFonts w:ascii="Times New Roman" w:hAnsi="Times New Roman" w:cs="Times New Roman"/>
          <w:sz w:val="24"/>
          <w:szCs w:val="24"/>
          <w:lang w:val="fr-FR"/>
        </w:rPr>
        <w:t xml:space="preserve"> </w:t>
      </w:r>
      <w:r w:rsidR="0097242A">
        <w:rPr>
          <w:rFonts w:ascii="Times New Roman" w:hAnsi="Times New Roman" w:cs="Times New Roman"/>
          <w:sz w:val="24"/>
          <w:szCs w:val="24"/>
          <w:lang w:val="fr-FR"/>
        </w:rPr>
        <w:t xml:space="preserve">plin </w:t>
      </w:r>
      <w:r w:rsidRPr="007975FF">
        <w:rPr>
          <w:rFonts w:ascii="Times New Roman" w:hAnsi="Times New Roman" w:cs="Times New Roman"/>
          <w:sz w:val="24"/>
          <w:szCs w:val="24"/>
          <w:lang w:val="fr-FR"/>
        </w:rPr>
        <w:t>drept</w:t>
      </w:r>
      <w:r w:rsidR="0097242A">
        <w:rPr>
          <w:rFonts w:ascii="Times New Roman" w:hAnsi="Times New Roman" w:cs="Times New Roman"/>
          <w:sz w:val="24"/>
          <w:szCs w:val="24"/>
          <w:lang w:val="fr-FR"/>
        </w:rPr>
        <w:t>, fără intervenția instanței de judecată</w:t>
      </w:r>
      <w:r w:rsidRPr="007975FF">
        <w:rPr>
          <w:rFonts w:ascii="Times New Roman" w:hAnsi="Times New Roman" w:cs="Times New Roman"/>
          <w:sz w:val="24"/>
          <w:szCs w:val="24"/>
          <w:lang w:val="fr-FR"/>
        </w:rPr>
        <w:t xml:space="preserve"> și garanția de participare la licitație va fi pierdută, urmând ca licitația să fie reorganizată ulterior.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2038E4" w:rsidRDefault="002038E4"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 III.</w:t>
      </w:r>
      <w:r>
        <w:rPr>
          <w:rFonts w:ascii="Times New Roman" w:hAnsi="Times New Roman" w:cs="Times New Roman"/>
          <w:b/>
          <w:sz w:val="24"/>
          <w:szCs w:val="24"/>
        </w:rPr>
        <w:t xml:space="preserve"> Termenul concesiunii</w:t>
      </w:r>
    </w:p>
    <w:p w:rsidR="007070C6" w:rsidRPr="007F1C02" w:rsidRDefault="007070C6" w:rsidP="00966694">
      <w:pPr>
        <w:autoSpaceDE w:val="0"/>
        <w:autoSpaceDN w:val="0"/>
        <w:adjustRightInd w:val="0"/>
        <w:spacing w:after="0" w:line="240" w:lineRule="auto"/>
        <w:jc w:val="both"/>
        <w:rPr>
          <w:rFonts w:ascii="Times New Roman" w:hAnsi="Times New Roman" w:cs="Times New Roman"/>
          <w:sz w:val="24"/>
          <w:szCs w:val="24"/>
        </w:rPr>
      </w:pPr>
      <w:r w:rsidRPr="002038E4">
        <w:rPr>
          <w:rFonts w:ascii="Times New Roman" w:hAnsi="Times New Roman" w:cs="Times New Roman"/>
          <w:b/>
          <w:sz w:val="24"/>
          <w:szCs w:val="24"/>
        </w:rPr>
        <w:t>ART. 2</w:t>
      </w:r>
      <w:r w:rsidR="00305602">
        <w:rPr>
          <w:rFonts w:ascii="Times New Roman" w:hAnsi="Times New Roman" w:cs="Times New Roman"/>
          <w:b/>
          <w:sz w:val="24"/>
          <w:szCs w:val="24"/>
        </w:rPr>
        <w:t>.</w:t>
      </w:r>
      <w:r w:rsidR="00966694">
        <w:rPr>
          <w:rFonts w:ascii="Times New Roman" w:hAnsi="Times New Roman" w:cs="Times New Roman"/>
          <w:b/>
          <w:sz w:val="24"/>
          <w:szCs w:val="24"/>
        </w:rPr>
        <w:t xml:space="preserve"> </w:t>
      </w:r>
      <w:r w:rsidR="00C96AB8">
        <w:rPr>
          <w:rFonts w:ascii="Times New Roman" w:hAnsi="Times New Roman" w:cs="Times New Roman"/>
          <w:sz w:val="24"/>
          <w:szCs w:val="24"/>
        </w:rPr>
        <w:t xml:space="preserve">(1) Durata concesiunii este de </w:t>
      </w:r>
      <w:r w:rsidR="00451556">
        <w:rPr>
          <w:rFonts w:ascii="Times New Roman" w:hAnsi="Times New Roman" w:cs="Times New Roman"/>
          <w:sz w:val="24"/>
          <w:szCs w:val="24"/>
        </w:rPr>
        <w:t>49</w:t>
      </w:r>
      <w:r w:rsidR="002F5F2D">
        <w:rPr>
          <w:rFonts w:ascii="Times New Roman" w:hAnsi="Times New Roman" w:cs="Times New Roman"/>
          <w:sz w:val="24"/>
          <w:szCs w:val="24"/>
        </w:rPr>
        <w:t xml:space="preserve"> (</w:t>
      </w:r>
      <w:r w:rsidR="00451556">
        <w:rPr>
          <w:rFonts w:ascii="Times New Roman" w:hAnsi="Times New Roman" w:cs="Times New Roman"/>
          <w:sz w:val="24"/>
          <w:szCs w:val="24"/>
        </w:rPr>
        <w:t>patruzeci și nouă</w:t>
      </w:r>
      <w:r w:rsidR="002F5F2D">
        <w:rPr>
          <w:rFonts w:ascii="Times New Roman" w:hAnsi="Times New Roman" w:cs="Times New Roman"/>
          <w:sz w:val="24"/>
          <w:szCs w:val="24"/>
        </w:rPr>
        <w:t>)</w:t>
      </w:r>
      <w:r w:rsidRPr="007F1C02">
        <w:rPr>
          <w:rFonts w:ascii="Times New Roman" w:hAnsi="Times New Roman" w:cs="Times New Roman"/>
          <w:sz w:val="24"/>
          <w:szCs w:val="24"/>
        </w:rPr>
        <w:t xml:space="preserve"> ani, începând de la data </w:t>
      </w:r>
      <w:proofErr w:type="gramStart"/>
      <w:r w:rsidRPr="007F1C02">
        <w:rPr>
          <w:rFonts w:ascii="Times New Roman" w:hAnsi="Times New Roman" w:cs="Times New Roman"/>
          <w:sz w:val="24"/>
          <w:szCs w:val="24"/>
        </w:rPr>
        <w:t>de .........</w:t>
      </w:r>
      <w:proofErr w:type="gramEnd"/>
    </w:p>
    <w:p w:rsidR="00966694" w:rsidRDefault="007070C6" w:rsidP="001248A0">
      <w:pPr>
        <w:autoSpaceDE w:val="0"/>
        <w:autoSpaceDN w:val="0"/>
        <w:adjustRightInd w:val="0"/>
        <w:spacing w:after="0" w:line="240" w:lineRule="auto"/>
        <w:ind w:firstLine="720"/>
        <w:jc w:val="both"/>
        <w:rPr>
          <w:rFonts w:ascii="Times New Roman" w:hAnsi="Times New Roman" w:cs="Times New Roman"/>
          <w:sz w:val="24"/>
          <w:szCs w:val="24"/>
          <w:lang w:val="fr-FR"/>
        </w:rPr>
      </w:pPr>
      <w:r w:rsidRPr="007F1C02">
        <w:rPr>
          <w:rFonts w:ascii="Times New Roman" w:hAnsi="Times New Roman" w:cs="Times New Roman"/>
          <w:sz w:val="24"/>
          <w:szCs w:val="24"/>
        </w:rPr>
        <w:t xml:space="preserve">(2) Contractul de concesiune poate fi prelungit pentru o perioadă egală cu cel mult jumătate din durata </w:t>
      </w:r>
      <w:proofErr w:type="gramStart"/>
      <w:r w:rsidRPr="007F1C02">
        <w:rPr>
          <w:rFonts w:ascii="Times New Roman" w:hAnsi="Times New Roman" w:cs="Times New Roman"/>
          <w:sz w:val="24"/>
          <w:szCs w:val="24"/>
        </w:rPr>
        <w:t>sa</w:t>
      </w:r>
      <w:proofErr w:type="gramEnd"/>
      <w:r w:rsidRPr="007F1C02">
        <w:rPr>
          <w:rFonts w:ascii="Times New Roman" w:hAnsi="Times New Roman" w:cs="Times New Roman"/>
          <w:sz w:val="24"/>
          <w:szCs w:val="24"/>
        </w:rPr>
        <w:t xml:space="preserve"> iniţială, </w:t>
      </w:r>
      <w:r w:rsidRPr="007F1C02">
        <w:rPr>
          <w:rFonts w:ascii="Times New Roman" w:hAnsi="Times New Roman" w:cs="Times New Roman"/>
          <w:sz w:val="24"/>
          <w:szCs w:val="24"/>
          <w:lang w:val="fr-FR"/>
        </w:rPr>
        <w:t xml:space="preserve">prin acordul de voință al părților, </w:t>
      </w:r>
      <w:r w:rsidR="002F5F2D">
        <w:rPr>
          <w:rFonts w:ascii="Times New Roman" w:hAnsi="Times New Roman" w:cs="Times New Roman"/>
          <w:sz w:val="24"/>
          <w:szCs w:val="24"/>
          <w:lang w:val="fr-FR"/>
        </w:rPr>
        <w:t xml:space="preserve">respectiv </w:t>
      </w:r>
      <w:r w:rsidR="00451556">
        <w:rPr>
          <w:rFonts w:ascii="Times New Roman" w:hAnsi="Times New Roman" w:cs="Times New Roman"/>
          <w:sz w:val="24"/>
          <w:szCs w:val="24"/>
          <w:lang w:val="fr-FR"/>
        </w:rPr>
        <w:t>24</w:t>
      </w:r>
      <w:r w:rsidR="002F5F2D">
        <w:rPr>
          <w:rFonts w:ascii="Times New Roman" w:hAnsi="Times New Roman" w:cs="Times New Roman"/>
          <w:sz w:val="24"/>
          <w:szCs w:val="24"/>
          <w:lang w:val="fr-FR"/>
        </w:rPr>
        <w:t xml:space="preserve"> </w:t>
      </w:r>
      <w:r w:rsidR="00451556">
        <w:rPr>
          <w:rFonts w:ascii="Times New Roman" w:hAnsi="Times New Roman" w:cs="Times New Roman"/>
          <w:sz w:val="24"/>
          <w:szCs w:val="24"/>
          <w:lang w:val="fr-FR"/>
        </w:rPr>
        <w:t xml:space="preserve">(douăzeci și patru) </w:t>
      </w:r>
      <w:r w:rsidR="002F5F2D">
        <w:rPr>
          <w:rFonts w:ascii="Times New Roman" w:hAnsi="Times New Roman" w:cs="Times New Roman"/>
          <w:sz w:val="24"/>
          <w:szCs w:val="24"/>
          <w:lang w:val="fr-FR"/>
        </w:rPr>
        <w:t>ani</w:t>
      </w:r>
      <w:r w:rsidR="00451556">
        <w:rPr>
          <w:rFonts w:ascii="Times New Roman" w:hAnsi="Times New Roman" w:cs="Times New Roman"/>
          <w:sz w:val="24"/>
          <w:szCs w:val="24"/>
          <w:lang w:val="fr-FR"/>
        </w:rPr>
        <w:t xml:space="preserve"> și 6 (șase) luni</w:t>
      </w:r>
      <w:r w:rsidR="005835EC">
        <w:rPr>
          <w:rFonts w:ascii="Times New Roman" w:hAnsi="Times New Roman" w:cs="Times New Roman"/>
          <w:sz w:val="24"/>
          <w:szCs w:val="24"/>
          <w:lang w:val="fr-FR"/>
        </w:rPr>
        <w:t>.</w:t>
      </w:r>
    </w:p>
    <w:p w:rsidR="005835EC" w:rsidRPr="007F1C02" w:rsidRDefault="005835EC" w:rsidP="001248A0">
      <w:pPr>
        <w:autoSpaceDE w:val="0"/>
        <w:autoSpaceDN w:val="0"/>
        <w:adjustRightInd w:val="0"/>
        <w:spacing w:after="0" w:line="240" w:lineRule="auto"/>
        <w:ind w:firstLine="720"/>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IV.</w:t>
      </w:r>
      <w:r w:rsidR="007070C6" w:rsidRPr="007F1C02">
        <w:rPr>
          <w:rFonts w:ascii="Times New Roman" w:hAnsi="Times New Roman" w:cs="Times New Roman"/>
          <w:b/>
          <w:sz w:val="24"/>
          <w:szCs w:val="24"/>
        </w:rPr>
        <w:t xml:space="preserve"> Redevenţa</w:t>
      </w:r>
    </w:p>
    <w:p w:rsidR="00E419D7" w:rsidRDefault="007070C6" w:rsidP="002D1DA1">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sz w:val="24"/>
          <w:szCs w:val="24"/>
        </w:rPr>
        <w:t>ART. 3</w:t>
      </w:r>
      <w:r w:rsidR="00305602" w:rsidRPr="00AF71D7">
        <w:rPr>
          <w:rFonts w:ascii="Times New Roman" w:hAnsi="Times New Roman" w:cs="Times New Roman"/>
          <w:b/>
          <w:sz w:val="24"/>
          <w:szCs w:val="24"/>
        </w:rPr>
        <w:t>.</w:t>
      </w:r>
      <w:r w:rsidR="002D1DA1" w:rsidRPr="00AF71D7">
        <w:rPr>
          <w:rFonts w:ascii="Times New Roman" w:hAnsi="Times New Roman" w:cs="Times New Roman"/>
          <w:b/>
          <w:sz w:val="24"/>
          <w:szCs w:val="24"/>
        </w:rPr>
        <w:t xml:space="preserve"> </w:t>
      </w:r>
      <w:r w:rsidR="00966694">
        <w:rPr>
          <w:rFonts w:ascii="Times New Roman" w:hAnsi="Times New Roman" w:cs="Times New Roman"/>
          <w:sz w:val="24"/>
          <w:szCs w:val="24"/>
        </w:rPr>
        <w:t xml:space="preserve">Redevenţa </w:t>
      </w:r>
      <w:proofErr w:type="gramStart"/>
      <w:r w:rsidR="00966694">
        <w:rPr>
          <w:rFonts w:ascii="Times New Roman" w:hAnsi="Times New Roman" w:cs="Times New Roman"/>
          <w:sz w:val="24"/>
          <w:szCs w:val="24"/>
        </w:rPr>
        <w:t>este</w:t>
      </w:r>
      <w:proofErr w:type="gramEnd"/>
      <w:r w:rsidR="00966694">
        <w:rPr>
          <w:rFonts w:ascii="Times New Roman" w:hAnsi="Times New Roman" w:cs="Times New Roman"/>
          <w:sz w:val="24"/>
          <w:szCs w:val="24"/>
        </w:rPr>
        <w:t xml:space="preserve"> de .</w:t>
      </w:r>
      <w:r w:rsidR="008C39D4" w:rsidRPr="00AF71D7">
        <w:rPr>
          <w:rFonts w:ascii="Times New Roman" w:hAnsi="Times New Roman" w:cs="Times New Roman"/>
          <w:sz w:val="24"/>
          <w:szCs w:val="24"/>
        </w:rPr>
        <w:t>..... lei</w:t>
      </w:r>
      <w:r w:rsidR="00966694">
        <w:rPr>
          <w:rFonts w:ascii="Times New Roman" w:hAnsi="Times New Roman" w:cs="Times New Roman"/>
          <w:sz w:val="24"/>
          <w:szCs w:val="24"/>
        </w:rPr>
        <w:t xml:space="preserve">/mp./lună, adică …….. </w:t>
      </w:r>
      <w:proofErr w:type="gramStart"/>
      <w:r w:rsidR="00966694">
        <w:rPr>
          <w:rFonts w:ascii="Times New Roman" w:hAnsi="Times New Roman" w:cs="Times New Roman"/>
          <w:sz w:val="24"/>
          <w:szCs w:val="24"/>
        </w:rPr>
        <w:t>lei/lună</w:t>
      </w:r>
      <w:proofErr w:type="gramEnd"/>
      <w:r w:rsidR="00966694">
        <w:rPr>
          <w:rFonts w:ascii="Times New Roman" w:hAnsi="Times New Roman" w:cs="Times New Roman"/>
          <w:sz w:val="24"/>
          <w:szCs w:val="24"/>
        </w:rPr>
        <w:t xml:space="preserve">, </w:t>
      </w:r>
      <w:r w:rsidRPr="00AF71D7">
        <w:rPr>
          <w:rFonts w:ascii="Times New Roman" w:hAnsi="Times New Roman" w:cs="Times New Roman"/>
          <w:sz w:val="24"/>
          <w:szCs w:val="24"/>
        </w:rPr>
        <w:t xml:space="preserve">în conformitate cu caietul de sarcini </w:t>
      </w:r>
      <w:r w:rsidR="008C39D4" w:rsidRPr="00AF71D7">
        <w:rPr>
          <w:rFonts w:ascii="Times New Roman" w:hAnsi="Times New Roman" w:cs="Times New Roman"/>
          <w:sz w:val="24"/>
          <w:szCs w:val="24"/>
        </w:rPr>
        <w:t>și oferta declarată câștigăt</w:t>
      </w:r>
      <w:r w:rsidR="00305602" w:rsidRPr="00AF71D7">
        <w:rPr>
          <w:rFonts w:ascii="Times New Roman" w:hAnsi="Times New Roman" w:cs="Times New Roman"/>
          <w:sz w:val="24"/>
          <w:szCs w:val="24"/>
        </w:rPr>
        <w:t>oare în urma licitației publice</w:t>
      </w:r>
      <w:r w:rsidR="00E419D7">
        <w:rPr>
          <w:rFonts w:ascii="Times New Roman" w:hAnsi="Times New Roman" w:cs="Times New Roman"/>
          <w:sz w:val="24"/>
          <w:szCs w:val="24"/>
        </w:rPr>
        <w:t>.</w:t>
      </w:r>
    </w:p>
    <w:p w:rsidR="00AF71D7" w:rsidRPr="00AF71D7" w:rsidRDefault="00AF71D7" w:rsidP="000B6DCD">
      <w:pPr>
        <w:autoSpaceDE w:val="0"/>
        <w:autoSpaceDN w:val="0"/>
        <w:adjustRightInd w:val="0"/>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ART. 4.</w:t>
      </w:r>
      <w:r w:rsidRPr="00AF71D7">
        <w:rPr>
          <w:rFonts w:ascii="Times New Roman" w:hAnsi="Times New Roman" w:cs="Times New Roman"/>
          <w:color w:val="000000" w:themeColor="text1"/>
          <w:sz w:val="24"/>
          <w:szCs w:val="24"/>
          <w:lang w:val="fr-FR"/>
        </w:rPr>
        <w:t xml:space="preserve"> </w:t>
      </w:r>
      <w:r w:rsidRPr="00AF71D7">
        <w:rPr>
          <w:rFonts w:ascii="Times New Roman" w:hAnsi="Times New Roman" w:cs="Times New Roman"/>
          <w:sz w:val="24"/>
          <w:szCs w:val="24"/>
        </w:rPr>
        <w:t xml:space="preserve">În termen de 90 de zile de </w:t>
      </w:r>
      <w:proofErr w:type="gramStart"/>
      <w:r w:rsidRPr="00AF71D7">
        <w:rPr>
          <w:rFonts w:ascii="Times New Roman" w:hAnsi="Times New Roman" w:cs="Times New Roman"/>
          <w:sz w:val="24"/>
          <w:szCs w:val="24"/>
        </w:rPr>
        <w:t>la încheierea</w:t>
      </w:r>
      <w:proofErr w:type="gramEnd"/>
      <w:r w:rsidRPr="00AF71D7">
        <w:rPr>
          <w:rFonts w:ascii="Times New Roman" w:hAnsi="Times New Roman" w:cs="Times New Roman"/>
          <w:sz w:val="24"/>
          <w:szCs w:val="24"/>
        </w:rPr>
        <w:t xml:space="preserve"> contractului, concedentul are obligația depunerii cu titlu de </w:t>
      </w:r>
      <w:r w:rsidRPr="00F82500">
        <w:rPr>
          <w:rFonts w:ascii="Times New Roman" w:hAnsi="Times New Roman" w:cs="Times New Roman"/>
          <w:sz w:val="24"/>
          <w:szCs w:val="24"/>
        </w:rPr>
        <w:t>garanție</w:t>
      </w:r>
      <w:r w:rsidR="000953A4">
        <w:rPr>
          <w:rFonts w:ascii="Times New Roman" w:hAnsi="Times New Roman" w:cs="Times New Roman"/>
          <w:sz w:val="24"/>
          <w:szCs w:val="24"/>
        </w:rPr>
        <w:t>, în contul</w:t>
      </w:r>
      <w:r w:rsidR="0072433D">
        <w:rPr>
          <w:rFonts w:ascii="Times New Roman" w:hAnsi="Times New Roman" w:cs="Times New Roman"/>
          <w:sz w:val="24"/>
          <w:szCs w:val="24"/>
        </w:rPr>
        <w:t xml:space="preserve"> RO57TREZ4785006XXX000048,</w:t>
      </w:r>
      <w:r w:rsidRPr="00F82500">
        <w:rPr>
          <w:rFonts w:ascii="Times New Roman" w:hAnsi="Times New Roman" w:cs="Times New Roman"/>
          <w:sz w:val="24"/>
          <w:szCs w:val="24"/>
        </w:rPr>
        <w:t xml:space="preserve"> a sumei de </w:t>
      </w:r>
      <w:r w:rsidR="0078122E">
        <w:rPr>
          <w:rFonts w:ascii="Times New Roman" w:hAnsi="Times New Roman" w:cs="Times New Roman"/>
          <w:sz w:val="24"/>
          <w:szCs w:val="24"/>
        </w:rPr>
        <w:t>……..</w:t>
      </w:r>
      <w:r w:rsidR="00A37F5A">
        <w:rPr>
          <w:sz w:val="24"/>
        </w:rPr>
        <w:t xml:space="preserve"> </w:t>
      </w:r>
      <w:proofErr w:type="gramStart"/>
      <w:r w:rsidRPr="00F82500">
        <w:rPr>
          <w:rFonts w:ascii="Times New Roman" w:hAnsi="Times New Roman" w:cs="Times New Roman"/>
          <w:sz w:val="24"/>
          <w:szCs w:val="24"/>
        </w:rPr>
        <w:t>lei</w:t>
      </w:r>
      <w:proofErr w:type="gramEnd"/>
      <w:r w:rsidRPr="00F82500">
        <w:rPr>
          <w:rFonts w:ascii="Times New Roman" w:hAnsi="Times New Roman" w:cs="Times New Roman"/>
          <w:sz w:val="24"/>
          <w:szCs w:val="24"/>
        </w:rPr>
        <w:t>, reprezentând</w:t>
      </w:r>
      <w:r w:rsidRPr="00AF71D7">
        <w:rPr>
          <w:rFonts w:ascii="Times New Roman" w:hAnsi="Times New Roman" w:cs="Times New Roman"/>
          <w:sz w:val="24"/>
          <w:szCs w:val="24"/>
        </w:rPr>
        <w:t xml:space="preserve"> echivalentul prețului redevenței pentru </w:t>
      </w:r>
      <w:r w:rsidR="002C46C0">
        <w:rPr>
          <w:rFonts w:ascii="Times New Roman" w:hAnsi="Times New Roman" w:cs="Times New Roman"/>
          <w:sz w:val="24"/>
          <w:szCs w:val="24"/>
        </w:rPr>
        <w:t>3</w:t>
      </w:r>
      <w:r w:rsidR="00102CD8">
        <w:rPr>
          <w:rFonts w:ascii="Times New Roman" w:hAnsi="Times New Roman" w:cs="Times New Roman"/>
          <w:sz w:val="24"/>
          <w:szCs w:val="24"/>
        </w:rPr>
        <w:t xml:space="preserve"> luni</w:t>
      </w:r>
      <w:r w:rsidRPr="00AF71D7">
        <w:rPr>
          <w:rFonts w:ascii="Times New Roman" w:hAnsi="Times New Roman" w:cs="Times New Roman"/>
          <w:sz w:val="24"/>
          <w:szCs w:val="24"/>
        </w:rPr>
        <w:t xml:space="preserve"> de contract, calculat la prețul </w:t>
      </w:r>
      <w:r w:rsidR="00102CD8">
        <w:rPr>
          <w:rFonts w:ascii="Times New Roman" w:hAnsi="Times New Roman" w:cs="Times New Roman"/>
          <w:sz w:val="24"/>
          <w:szCs w:val="24"/>
        </w:rPr>
        <w:t>adjudecat</w:t>
      </w:r>
      <w:r w:rsidRPr="00AF71D7">
        <w:rPr>
          <w:rFonts w:ascii="Times New Roman" w:hAnsi="Times New Roman" w:cs="Times New Roman"/>
          <w:sz w:val="24"/>
          <w:szCs w:val="24"/>
        </w:rPr>
        <w:t xml:space="preserve">, în caz de necesitate, din aceasta vor fi prelevate penalități și sume datorate concedentului de către concesionar. </w:t>
      </w:r>
    </w:p>
    <w:p w:rsid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5</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Pr>
          <w:rFonts w:ascii="Times New Roman" w:hAnsi="Times New Roman" w:cs="Times New Roman"/>
          <w:sz w:val="24"/>
          <w:szCs w:val="24"/>
        </w:rPr>
        <w:t xml:space="preserve"> </w:t>
      </w:r>
      <w:r w:rsidRPr="00867F0F">
        <w:rPr>
          <w:rFonts w:ascii="Times New Roman" w:hAnsi="Times New Roman" w:cs="Times New Roman"/>
          <w:sz w:val="24"/>
          <w:szCs w:val="24"/>
        </w:rPr>
        <w:t xml:space="preserve">Sumele reprezentând redevența, vor fi plătite lunar, scadența fiind ultima zi a lunii. Întârzierile la plată se vor penaliza conform reglementărilor legale în vigoare. </w:t>
      </w:r>
    </w:p>
    <w:p w:rsidR="00867F0F" w:rsidRDefault="00867F0F" w:rsidP="00867F0F">
      <w:pPr>
        <w:spacing w:after="0" w:line="240" w:lineRule="auto"/>
        <w:jc w:val="both"/>
        <w:rPr>
          <w:rFonts w:ascii="Times New Roman" w:hAnsi="Times New Roman" w:cs="Times New Roman"/>
          <w:sz w:val="24"/>
          <w:szCs w:val="24"/>
        </w:rPr>
      </w:pPr>
      <w:r w:rsidRPr="00AF71D7">
        <w:rPr>
          <w:rFonts w:ascii="Times New Roman" w:hAnsi="Times New Roman" w:cs="Times New Roman"/>
          <w:b/>
          <w:color w:val="000000" w:themeColor="text1"/>
          <w:sz w:val="24"/>
          <w:szCs w:val="24"/>
          <w:lang w:val="fr-FR"/>
        </w:rPr>
        <w:t xml:space="preserve">ART. </w:t>
      </w:r>
      <w:r>
        <w:rPr>
          <w:rFonts w:ascii="Times New Roman" w:hAnsi="Times New Roman" w:cs="Times New Roman"/>
          <w:b/>
          <w:color w:val="000000" w:themeColor="text1"/>
          <w:sz w:val="24"/>
          <w:szCs w:val="24"/>
          <w:lang w:val="fr-FR"/>
        </w:rPr>
        <w:t>6</w:t>
      </w:r>
      <w:r w:rsidRPr="00AF71D7">
        <w:rPr>
          <w:rFonts w:ascii="Times New Roman" w:hAnsi="Times New Roman" w:cs="Times New Roman"/>
          <w:b/>
          <w:color w:val="000000" w:themeColor="text1"/>
          <w:sz w:val="24"/>
          <w:szCs w:val="24"/>
          <w:lang w:val="fr-FR"/>
        </w:rPr>
        <w:t>.</w:t>
      </w:r>
      <w:r w:rsidRPr="00AF71D7">
        <w:rPr>
          <w:rFonts w:ascii="Times New Roman" w:hAnsi="Times New Roman" w:cs="Times New Roman"/>
          <w:color w:val="000000" w:themeColor="text1"/>
          <w:sz w:val="24"/>
          <w:szCs w:val="24"/>
          <w:lang w:val="fr-FR"/>
        </w:rPr>
        <w:t xml:space="preserve"> </w:t>
      </w:r>
      <w:r w:rsidRPr="00867F0F">
        <w:rPr>
          <w:rFonts w:ascii="Times New Roman" w:hAnsi="Times New Roman" w:cs="Times New Roman"/>
          <w:sz w:val="24"/>
          <w:szCs w:val="24"/>
        </w:rPr>
        <w:t xml:space="preserve">Redevența </w:t>
      </w:r>
      <w:r>
        <w:rPr>
          <w:rFonts w:ascii="Times New Roman" w:hAnsi="Times New Roman" w:cs="Times New Roman"/>
          <w:sz w:val="24"/>
          <w:szCs w:val="24"/>
        </w:rPr>
        <w:t>se va indexa</w:t>
      </w:r>
      <w:r w:rsidRPr="00867F0F">
        <w:rPr>
          <w:rFonts w:ascii="Times New Roman" w:hAnsi="Times New Roman" w:cs="Times New Roman"/>
          <w:sz w:val="24"/>
          <w:szCs w:val="24"/>
        </w:rPr>
        <w:t xml:space="preserve"> semestrial cu indicele de inflație comunicat de Institutul Național de Statistică.</w:t>
      </w:r>
    </w:p>
    <w:p w:rsidR="00AF71D7" w:rsidRPr="00AF71D7" w:rsidRDefault="00AF71D7"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w:t>
      </w:r>
      <w:r w:rsidR="007070C6" w:rsidRPr="007F1C02">
        <w:rPr>
          <w:rFonts w:ascii="Times New Roman" w:hAnsi="Times New Roman" w:cs="Times New Roman"/>
          <w:b/>
          <w:sz w:val="24"/>
          <w:szCs w:val="24"/>
        </w:rPr>
        <w:t xml:space="preserve"> Plata redevenţei</w:t>
      </w:r>
    </w:p>
    <w:p w:rsidR="007070C6" w:rsidRPr="007F1C02" w:rsidRDefault="00AF71D7" w:rsidP="002D1D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7</w:t>
      </w:r>
      <w:r w:rsidR="00305602">
        <w:rPr>
          <w:rFonts w:ascii="Times New Roman" w:hAnsi="Times New Roman" w:cs="Times New Roman"/>
          <w:b/>
          <w:sz w:val="24"/>
          <w:szCs w:val="24"/>
        </w:rPr>
        <w:t>.</w:t>
      </w:r>
      <w:r w:rsidR="002D1DA1">
        <w:rPr>
          <w:rFonts w:ascii="Times New Roman" w:hAnsi="Times New Roman" w:cs="Times New Roman"/>
          <w:b/>
          <w:sz w:val="24"/>
          <w:szCs w:val="24"/>
        </w:rPr>
        <w:t xml:space="preserve"> </w:t>
      </w:r>
      <w:r w:rsidR="007070C6" w:rsidRPr="007F1C02">
        <w:rPr>
          <w:rFonts w:ascii="Times New Roman" w:hAnsi="Times New Roman" w:cs="Times New Roman"/>
          <w:sz w:val="24"/>
          <w:szCs w:val="24"/>
        </w:rPr>
        <w:t xml:space="preserve">Plata redevenţei se face prin </w:t>
      </w:r>
      <w:r w:rsidR="008C39D4" w:rsidRPr="007F1C02">
        <w:rPr>
          <w:rFonts w:ascii="Times New Roman" w:hAnsi="Times New Roman" w:cs="Times New Roman"/>
          <w:sz w:val="24"/>
          <w:szCs w:val="24"/>
        </w:rPr>
        <w:t>următoarele modalități:</w:t>
      </w:r>
    </w:p>
    <w:p w:rsidR="007070C6" w:rsidRPr="007F1C02" w:rsidRDefault="00305602"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070C6" w:rsidRPr="007F1C02">
        <w:rPr>
          <w:rFonts w:ascii="Times New Roman" w:hAnsi="Times New Roman" w:cs="Times New Roman"/>
          <w:sz w:val="24"/>
          <w:szCs w:val="24"/>
        </w:rPr>
        <w:t xml:space="preserve"> </w:t>
      </w:r>
      <w:proofErr w:type="gramStart"/>
      <w:r w:rsidR="008C39D4" w:rsidRPr="007F1C02">
        <w:rPr>
          <w:rFonts w:ascii="Times New Roman" w:hAnsi="Times New Roman" w:cs="Times New Roman"/>
          <w:sz w:val="24"/>
          <w:szCs w:val="24"/>
        </w:rPr>
        <w:t>prin</w:t>
      </w:r>
      <w:proofErr w:type="gramEnd"/>
      <w:r w:rsidR="008C39D4" w:rsidRPr="007F1C02">
        <w:rPr>
          <w:rFonts w:ascii="Times New Roman" w:hAnsi="Times New Roman" w:cs="Times New Roman"/>
          <w:sz w:val="24"/>
          <w:szCs w:val="24"/>
        </w:rPr>
        <w:t xml:space="preserve"> transfer bancar în </w:t>
      </w:r>
      <w:r w:rsidR="007070C6" w:rsidRPr="007F1C02">
        <w:rPr>
          <w:rFonts w:ascii="Times New Roman" w:hAnsi="Times New Roman" w:cs="Times New Roman"/>
          <w:sz w:val="24"/>
          <w:szCs w:val="24"/>
        </w:rPr>
        <w:t xml:space="preserve">contul concedentului nr. </w:t>
      </w:r>
      <w:r w:rsidR="008C39D4" w:rsidRPr="007F1C02">
        <w:rPr>
          <w:rFonts w:ascii="Times New Roman" w:hAnsi="Times New Roman" w:cs="Times New Roman"/>
          <w:sz w:val="24"/>
          <w:szCs w:val="24"/>
        </w:rPr>
        <w:t>RO63TREZ47821A300530XXXX, deschis la Trezoreria Sighișoara</w:t>
      </w:r>
      <w:r>
        <w:rPr>
          <w:rFonts w:ascii="Times New Roman" w:hAnsi="Times New Roman" w:cs="Times New Roman"/>
          <w:sz w:val="24"/>
          <w:szCs w:val="24"/>
        </w:rPr>
        <w:t>;</w:t>
      </w:r>
    </w:p>
    <w:p w:rsidR="00305602" w:rsidRDefault="00305602" w:rsidP="003056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8C39D4" w:rsidRPr="00305602">
        <w:rPr>
          <w:rFonts w:ascii="Times New Roman" w:hAnsi="Times New Roman" w:cs="Times New Roman"/>
          <w:sz w:val="24"/>
          <w:szCs w:val="24"/>
        </w:rPr>
        <w:t>în</w:t>
      </w:r>
      <w:proofErr w:type="gramEnd"/>
      <w:r w:rsidR="008C39D4" w:rsidRPr="00305602">
        <w:rPr>
          <w:rFonts w:ascii="Times New Roman" w:hAnsi="Times New Roman" w:cs="Times New Roman"/>
          <w:sz w:val="24"/>
          <w:szCs w:val="24"/>
        </w:rPr>
        <w:t xml:space="preserve"> numerar, la casieriile Municipiului Sighișoara</w:t>
      </w:r>
      <w:r>
        <w:rPr>
          <w:rFonts w:ascii="Times New Roman" w:hAnsi="Times New Roman" w:cs="Times New Roman"/>
          <w:sz w:val="24"/>
          <w:szCs w:val="24"/>
        </w:rPr>
        <w:t>.</w:t>
      </w:r>
    </w:p>
    <w:p w:rsidR="008C39D4" w:rsidRPr="007F1C02" w:rsidRDefault="008C39D4"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În cazul întârzierilor </w:t>
      </w:r>
      <w:proofErr w:type="gramStart"/>
      <w:r w:rsidRPr="007F1C02">
        <w:rPr>
          <w:rFonts w:ascii="Times New Roman" w:hAnsi="Times New Roman" w:cs="Times New Roman"/>
          <w:sz w:val="24"/>
          <w:szCs w:val="24"/>
        </w:rPr>
        <w:t>la plata</w:t>
      </w:r>
      <w:proofErr w:type="gramEnd"/>
      <w:r w:rsidRPr="007F1C02">
        <w:rPr>
          <w:rFonts w:ascii="Times New Roman" w:hAnsi="Times New Roman" w:cs="Times New Roman"/>
          <w:sz w:val="24"/>
          <w:szCs w:val="24"/>
        </w:rPr>
        <w:t xml:space="preserve"> redevenței mai mari de 90 de zile se va proceda la rezilierea contractului de concesiune, fără a fi necesară intervenția instanțelor judecătorești (pact comisoriu expres).</w:t>
      </w:r>
    </w:p>
    <w:p w:rsidR="00305602" w:rsidRDefault="00305602"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Pr="00B87B13">
        <w:rPr>
          <w:rFonts w:ascii="Times New Roman" w:hAnsi="Times New Roman" w:cs="Times New Roman"/>
          <w:b/>
          <w:sz w:val="24"/>
          <w:szCs w:val="24"/>
          <w:u w:val="single"/>
        </w:rPr>
        <w:t>VI.</w:t>
      </w:r>
      <w:r>
        <w:rPr>
          <w:rFonts w:ascii="Times New Roman" w:hAnsi="Times New Roman" w:cs="Times New Roman"/>
          <w:b/>
          <w:sz w:val="24"/>
          <w:szCs w:val="24"/>
        </w:rPr>
        <w:t xml:space="preserve"> Drepturile părț</w:t>
      </w:r>
      <w:r w:rsidR="007070C6" w:rsidRPr="007F1C02">
        <w:rPr>
          <w:rFonts w:ascii="Times New Roman" w:hAnsi="Times New Roman" w:cs="Times New Roman"/>
          <w:b/>
          <w:sz w:val="24"/>
          <w:szCs w:val="24"/>
        </w:rPr>
        <w:t>ilor</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8</w:t>
      </w:r>
      <w:r w:rsidR="00305602" w:rsidRPr="00305602">
        <w:rPr>
          <w:rFonts w:ascii="Times New Roman" w:hAnsi="Times New Roman" w:cs="Times New Roman"/>
          <w:b/>
          <w:sz w:val="24"/>
          <w:szCs w:val="24"/>
        </w:rPr>
        <w:t>.</w:t>
      </w:r>
      <w:r w:rsidR="00305602">
        <w:rPr>
          <w:rFonts w:ascii="Times New Roman" w:hAnsi="Times New Roman" w:cs="Times New Roman"/>
          <w:b/>
          <w:sz w:val="24"/>
          <w:szCs w:val="24"/>
        </w:rPr>
        <w:t xml:space="preserve">  </w:t>
      </w:r>
      <w:r w:rsidR="007070C6" w:rsidRPr="007F1C02">
        <w:rPr>
          <w:rFonts w:ascii="Times New Roman" w:hAnsi="Times New Roman" w:cs="Times New Roman"/>
          <w:b/>
          <w:sz w:val="24"/>
          <w:szCs w:val="24"/>
        </w:rPr>
        <w:t>Drepturile concesionarului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(1) Concesionarul are dreptul de </w:t>
      </w:r>
      <w:proofErr w:type="gramStart"/>
      <w:r w:rsidRPr="007F1C02">
        <w:rPr>
          <w:rFonts w:ascii="Times New Roman" w:hAnsi="Times New Roman" w:cs="Times New Roman"/>
          <w:sz w:val="24"/>
          <w:szCs w:val="24"/>
        </w:rPr>
        <w:t>a</w:t>
      </w:r>
      <w:proofErr w:type="gramEnd"/>
      <w:r w:rsidRPr="007F1C02">
        <w:rPr>
          <w:rFonts w:ascii="Times New Roman" w:hAnsi="Times New Roman" w:cs="Times New Roman"/>
          <w:sz w:val="24"/>
          <w:szCs w:val="24"/>
        </w:rPr>
        <w:t xml:space="preserve"> exploata în mod direct, pe riscul şi pe răspunderea sa, bunurile proprietate publică ce fac obiectul contractului de concesiune.</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Concesionarul are dreptul de a folosi şi de a culege fructele bunurilor care fac obiectul concesiunii, potrivit naturii bunului şi obiectivelor stabilite de părţi prin contractul de concesiune.</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686BB9">
        <w:rPr>
          <w:rFonts w:ascii="Times New Roman" w:hAnsi="Times New Roman" w:cs="Times New Roman"/>
          <w:b/>
          <w:sz w:val="24"/>
          <w:szCs w:val="24"/>
        </w:rPr>
        <w:t>9</w:t>
      </w:r>
      <w:r w:rsidR="00305602" w:rsidRPr="00305602">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7070C6" w:rsidRPr="007F1C02">
        <w:rPr>
          <w:rFonts w:ascii="Times New Roman" w:hAnsi="Times New Roman" w:cs="Times New Roman"/>
          <w:b/>
          <w:sz w:val="24"/>
          <w:szCs w:val="24"/>
        </w:rPr>
        <w:t>Drepturile concedentului</w:t>
      </w:r>
    </w:p>
    <w:p w:rsidR="007070C6" w:rsidRPr="007F1C02" w:rsidRDefault="007070C6" w:rsidP="00305602">
      <w:pPr>
        <w:autoSpaceDE w:val="0"/>
        <w:autoSpaceDN w:val="0"/>
        <w:adjustRightInd w:val="0"/>
        <w:spacing w:after="0" w:line="240" w:lineRule="auto"/>
        <w:ind w:firstLine="720"/>
        <w:jc w:val="both"/>
        <w:rPr>
          <w:rFonts w:ascii="Times New Roman" w:hAnsi="Times New Roman" w:cs="Times New Roman"/>
          <w:color w:val="FF0000"/>
          <w:sz w:val="24"/>
          <w:szCs w:val="24"/>
        </w:rPr>
      </w:pPr>
      <w:r w:rsidRPr="007F1C02">
        <w:rPr>
          <w:rFonts w:ascii="Times New Roman" w:hAnsi="Times New Roman" w:cs="Times New Roman"/>
          <w:sz w:val="24"/>
          <w:szCs w:val="24"/>
        </w:rPr>
        <w:t xml:space="preserve">(1) Concedentul are dreptul </w:t>
      </w:r>
      <w:proofErr w:type="gramStart"/>
      <w:r w:rsidRPr="007F1C02">
        <w:rPr>
          <w:rFonts w:ascii="Times New Roman" w:hAnsi="Times New Roman" w:cs="Times New Roman"/>
          <w:sz w:val="24"/>
          <w:szCs w:val="24"/>
        </w:rPr>
        <w:t>să</w:t>
      </w:r>
      <w:proofErr w:type="gramEnd"/>
      <w:r w:rsidRPr="007F1C02">
        <w:rPr>
          <w:rFonts w:ascii="Times New Roman" w:hAnsi="Times New Roman" w:cs="Times New Roman"/>
          <w:sz w:val="24"/>
          <w:szCs w:val="24"/>
        </w:rPr>
        <w:t xml:space="preserve"> inspecteze bunurile concesionate, verificând respectarea obligaţiilor asumate de concesionar.</w:t>
      </w:r>
      <w:r w:rsidR="005746F2" w:rsidRPr="007F1C02">
        <w:rPr>
          <w:rFonts w:ascii="Times New Roman" w:hAnsi="Times New Roman" w:cs="Times New Roman"/>
          <w:sz w:val="24"/>
          <w:szCs w:val="24"/>
          <w:lang w:val="fr-FR"/>
        </w:rPr>
        <w:t xml:space="preserve"> Controlul general al respectării de către concesionar a prevederilor </w:t>
      </w:r>
      <w:r w:rsidR="005746F2" w:rsidRPr="007F1C02">
        <w:rPr>
          <w:rFonts w:ascii="Times New Roman" w:hAnsi="Times New Roman" w:cs="Times New Roman"/>
          <w:sz w:val="24"/>
          <w:szCs w:val="24"/>
          <w:lang w:val="fr-FR"/>
        </w:rPr>
        <w:lastRenderedPageBreak/>
        <w:t>Caietului de sarcini și a obligațiilor asumate prin contractul de concesiune se efectuează de către Municipiul Sighișoara prin organele de control ale aparatulu</w:t>
      </w:r>
      <w:r w:rsidR="00305602">
        <w:rPr>
          <w:rFonts w:ascii="Times New Roman" w:hAnsi="Times New Roman" w:cs="Times New Roman"/>
          <w:sz w:val="24"/>
          <w:szCs w:val="24"/>
          <w:lang w:val="fr-FR"/>
        </w:rPr>
        <w:t xml:space="preserve">i de specialitate al primarului, </w:t>
      </w:r>
      <w:r w:rsidRPr="00305602">
        <w:rPr>
          <w:rFonts w:ascii="Times New Roman" w:hAnsi="Times New Roman" w:cs="Times New Roman"/>
          <w:color w:val="000000" w:themeColor="text1"/>
          <w:sz w:val="24"/>
          <w:szCs w:val="24"/>
        </w:rPr>
        <w:t>cu notificarea prealabilă a concesionarului</w:t>
      </w:r>
      <w:r w:rsidR="00305602" w:rsidRPr="00305602">
        <w:rPr>
          <w:rFonts w:ascii="Times New Roman" w:hAnsi="Times New Roman" w:cs="Times New Roman"/>
          <w:color w:val="000000" w:themeColor="text1"/>
          <w:sz w:val="24"/>
          <w:szCs w:val="24"/>
        </w:rPr>
        <w:t>.</w:t>
      </w:r>
      <w:r w:rsidRPr="00305602">
        <w:rPr>
          <w:rFonts w:ascii="Times New Roman" w:hAnsi="Times New Roman" w:cs="Times New Roman"/>
          <w:color w:val="000000" w:themeColor="text1"/>
          <w:sz w:val="24"/>
          <w:szCs w:val="24"/>
        </w:rPr>
        <w:t xml:space="preserve"> </w:t>
      </w:r>
    </w:p>
    <w:p w:rsidR="007070C6" w:rsidRPr="007F1C02" w:rsidRDefault="00305602" w:rsidP="003056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7070C6" w:rsidRPr="007F1C02">
        <w:rPr>
          <w:rFonts w:ascii="Times New Roman" w:hAnsi="Times New Roman" w:cs="Times New Roman"/>
          <w:sz w:val="24"/>
          <w:szCs w:val="24"/>
        </w:rPr>
        <w:t xml:space="preserve">) Concedentul are dreptul </w:t>
      </w:r>
      <w:proofErr w:type="gramStart"/>
      <w:r w:rsidR="007070C6" w:rsidRPr="007F1C02">
        <w:rPr>
          <w:rFonts w:ascii="Times New Roman" w:hAnsi="Times New Roman" w:cs="Times New Roman"/>
          <w:sz w:val="24"/>
          <w:szCs w:val="24"/>
        </w:rPr>
        <w:t>să</w:t>
      </w:r>
      <w:proofErr w:type="gramEnd"/>
      <w:r w:rsidR="007070C6" w:rsidRPr="007F1C02">
        <w:rPr>
          <w:rFonts w:ascii="Times New Roman" w:hAnsi="Times New Roman" w:cs="Times New Roman"/>
          <w:sz w:val="24"/>
          <w:szCs w:val="24"/>
        </w:rPr>
        <w:t xml:space="preserve"> modifice în mod unilateral partea reglementară a contractului de concesiune, din motive excepţionale legate de interesul naţional sau local.</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007070C6" w:rsidRPr="00B87B13">
        <w:rPr>
          <w:rFonts w:ascii="Times New Roman" w:hAnsi="Times New Roman" w:cs="Times New Roman"/>
          <w:sz w:val="24"/>
          <w:szCs w:val="24"/>
          <w:u w:val="single"/>
        </w:rPr>
        <w:t xml:space="preserve"> </w:t>
      </w:r>
      <w:r w:rsidR="007070C6" w:rsidRPr="00B87B13">
        <w:rPr>
          <w:rFonts w:ascii="Times New Roman" w:hAnsi="Times New Roman" w:cs="Times New Roman"/>
          <w:b/>
          <w:sz w:val="24"/>
          <w:szCs w:val="24"/>
          <w:u w:val="single"/>
        </w:rPr>
        <w:t>VII.</w:t>
      </w:r>
      <w:r w:rsidR="007070C6" w:rsidRPr="007F1C02">
        <w:rPr>
          <w:rFonts w:ascii="Times New Roman" w:hAnsi="Times New Roman" w:cs="Times New Roman"/>
          <w:b/>
          <w:sz w:val="24"/>
          <w:szCs w:val="24"/>
        </w:rPr>
        <w:t xml:space="preserve"> Obligaţiile părţilor - clauze stabilite în condiţiile caietului de sarcini</w:t>
      </w:r>
    </w:p>
    <w:p w:rsidR="007070C6" w:rsidRPr="007F1C02"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0</w:t>
      </w:r>
      <w:r w:rsidR="00305602" w:rsidRPr="00305602">
        <w:rPr>
          <w:rFonts w:ascii="Times New Roman" w:hAnsi="Times New Roman" w:cs="Times New Roman"/>
          <w:b/>
          <w:sz w:val="24"/>
          <w:szCs w:val="24"/>
        </w:rPr>
        <w:t>.</w:t>
      </w:r>
      <w:r w:rsidR="00305602">
        <w:rPr>
          <w:rFonts w:ascii="Times New Roman" w:hAnsi="Times New Roman" w:cs="Times New Roman"/>
          <w:sz w:val="24"/>
          <w:szCs w:val="24"/>
        </w:rPr>
        <w:t xml:space="preserve"> </w:t>
      </w:r>
      <w:r w:rsidR="007070C6" w:rsidRPr="007F1C02">
        <w:rPr>
          <w:rFonts w:ascii="Times New Roman" w:hAnsi="Times New Roman" w:cs="Times New Roman"/>
          <w:b/>
          <w:sz w:val="24"/>
          <w:szCs w:val="24"/>
        </w:rPr>
        <w:t>Obligaţiile concesionarului</w:t>
      </w:r>
      <w:r w:rsidR="00326B9A">
        <w:rPr>
          <w:rFonts w:ascii="Times New Roman" w:hAnsi="Times New Roman" w:cs="Times New Roman"/>
          <w:b/>
          <w:sz w:val="24"/>
          <w:szCs w:val="24"/>
        </w:rPr>
        <w:t>:</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 xml:space="preserve">a)  să realizeze lucrările de investiţii corespunzătoare proiectului aprobat și avizelor legale; </w:t>
      </w:r>
    </w:p>
    <w:p w:rsidR="0002288E" w:rsidRPr="0002288E" w:rsidRDefault="0002288E" w:rsidP="0002288E">
      <w:pPr>
        <w:pStyle w:val="BodyText"/>
        <w:spacing w:after="0" w:line="240" w:lineRule="auto"/>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 xml:space="preserve">        </w:t>
      </w:r>
      <w:r w:rsidRPr="0002288E">
        <w:rPr>
          <w:rFonts w:ascii="Times New Roman" w:hAnsi="Times New Roman" w:cs="Times New Roman"/>
          <w:sz w:val="24"/>
          <w:szCs w:val="24"/>
          <w:lang w:val="fr-FR"/>
        </w:rPr>
        <w:tab/>
        <w:t>b) să realizeze  obiectivului de investiţii în scopul căruia s-a realizat concesionarea, potrivit termenilor şi condiţiilor prevăzute în contractul de concesiune şi în acord cu prevederile legale specifice bunului concesionat;</w:t>
      </w:r>
    </w:p>
    <w:p w:rsidR="0002288E" w:rsidRPr="0002288E" w:rsidRDefault="0002288E" w:rsidP="0002288E">
      <w:pPr>
        <w:pStyle w:val="BodyText"/>
        <w:spacing w:after="0" w:line="240" w:lineRule="auto"/>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ab/>
        <w:t>c) să realizeze, pe terenul concesionat,  o investiție în valoare de minim 5 milioane euro, în termen de 7 ani de la data semnării contractului de concesiune;</w:t>
      </w:r>
    </w:p>
    <w:p w:rsidR="0002288E" w:rsidRPr="0002288E" w:rsidRDefault="0002288E" w:rsidP="0002288E">
      <w:pPr>
        <w:pStyle w:val="BodyText"/>
        <w:spacing w:after="0" w:line="240" w:lineRule="auto"/>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ab/>
        <w:t xml:space="preserve">d) se depună la registratura Municipiului Sighișoara, pentru analiză și aprobare, documentele doveditoare privind realizarea investiției minime, cel târziu la 30 zile calendaristice după expirarea termenului menționat la punctul c), </w:t>
      </w:r>
      <w:r w:rsidRPr="0002288E">
        <w:rPr>
          <w:rFonts w:ascii="Times New Roman" w:hAnsi="Times New Roman" w:cs="Times New Roman"/>
          <w:sz w:val="24"/>
          <w:szCs w:val="24"/>
          <w:lang w:val="fr-FR"/>
        </w:rPr>
        <w:tab/>
        <w:t>în caz contrar contractul de concesiune va fi reziliat, iar concesionarul va avea obligația predării terenului gratuit și liber de sarcini, în maxim 60 de zile lucrătoare;</w:t>
      </w:r>
    </w:p>
    <w:p w:rsidR="0002288E" w:rsidRPr="0002288E" w:rsidRDefault="0002288E" w:rsidP="0002288E">
      <w:pPr>
        <w:pStyle w:val="BodyText"/>
        <w:spacing w:after="0" w:line="240" w:lineRule="auto"/>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ab/>
        <w:t>e) să administreze și să exploateze în mod direct obiectul concesiunii;</w:t>
      </w:r>
    </w:p>
    <w:p w:rsidR="0002288E" w:rsidRPr="0002288E" w:rsidRDefault="0002288E" w:rsidP="0002288E">
      <w:pPr>
        <w:pStyle w:val="BodyText"/>
        <w:spacing w:after="0" w:line="240" w:lineRule="auto"/>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ab/>
        <w:t>f) să respecte suprafața de teren aprobată spre concesionare;</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 xml:space="preserve">g) să achite redevenţa în condiţiile şi la termenele stabilite; </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h) are obligaţia ca în termen de cel mult 90 de zile de la data semnării contractului de concesiune să depună, cu titlu de garanţie, o sumă fixă stabilită de concedent;</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i) are întreaga responsabilitate în ceea ce priveşte respectarea legislaţiei în vigoare cu privire la  P.S.I., protecţia mediului şi persoanelor angajate în realizarea investiţiei, organizările de şantier, etc;</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j) să nu subconcesioneze, în tot sau în parte, unei alte persoane obiectul concesiunii;</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k) concesionarul va înregistra contractul de concesionare şi va face operările necesare în Cartea funciară în termen de 30 zile calendaristice de la semnarea contractului, cheltuielile pentru aceste operaţiuni fiind suportate de acesta;</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l) la încetarea contractului de concesiune prin ajungere la termen concesionarul este obligat să restituie concedentului bunurile de retur în mod gratuit şi libere de orice sarcini;</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m) în condiţiile încetării contractului de concesiune din alte cauze decât prin ajungere la termen, forţa majoră sau cazul fortuit, concesionarul este obligat să asigure continuitatea exploatării bunului proprietate privată, în condiţiile stipulate în contract, până la preluarea acestuia de către concedent;</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n)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 xml:space="preserve">o) să plătească pe toată durata concesionării impozitele și taxele datorate bugetului local, precum și celelalte utilități consumate, ele neintrând în redevența stabilită prin contract; </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p) în termen de 30 de zile de la data semnării contractului de concesiune, concesionarul are obligația de a declara terenul la serviciul de impozite și taxe din cadrul instituției concedentului;</w:t>
      </w:r>
    </w:p>
    <w:p w:rsidR="0002288E" w:rsidRP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t>q) concesionarul se obligă să pună la dispoziția organelor de control ale concedentului toate evidențele și informațiile solicitate legate de obiectul concesiunii, cu respectarea reglementărilor privind activitățile bancare;</w:t>
      </w:r>
    </w:p>
    <w:p w:rsidR="0002288E" w:rsidRDefault="0002288E" w:rsidP="0002288E">
      <w:pPr>
        <w:pStyle w:val="BodyText"/>
        <w:spacing w:after="0" w:line="240" w:lineRule="auto"/>
        <w:ind w:firstLine="720"/>
        <w:jc w:val="both"/>
        <w:rPr>
          <w:rFonts w:ascii="Times New Roman" w:hAnsi="Times New Roman" w:cs="Times New Roman"/>
          <w:sz w:val="24"/>
          <w:szCs w:val="24"/>
          <w:lang w:val="fr-FR"/>
        </w:rPr>
      </w:pPr>
      <w:r w:rsidRPr="0002288E">
        <w:rPr>
          <w:rFonts w:ascii="Times New Roman" w:hAnsi="Times New Roman" w:cs="Times New Roman"/>
          <w:sz w:val="24"/>
          <w:szCs w:val="24"/>
          <w:lang w:val="fr-FR"/>
        </w:rPr>
        <w:lastRenderedPageBreak/>
        <w:t>r) în situația în care prin hotărâri ale Consiliului local sau prin alte acte normative se decide executarea pe amplasamentele concesionate a unor lucrări de utilitate publică de interes local sau național, să elibereze amplasamentul, necondiționat, în termen de 30 de zi</w:t>
      </w:r>
      <w:r w:rsidR="002C3F60">
        <w:rPr>
          <w:rFonts w:ascii="Times New Roman" w:hAnsi="Times New Roman" w:cs="Times New Roman"/>
          <w:sz w:val="24"/>
          <w:szCs w:val="24"/>
          <w:lang w:val="fr-FR"/>
        </w:rPr>
        <w:t>le de la data primirii somației;</w:t>
      </w:r>
    </w:p>
    <w:p w:rsidR="001F2A25" w:rsidRDefault="0002288E" w:rsidP="0002288E">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737A4">
        <w:rPr>
          <w:rFonts w:ascii="Times New Roman" w:hAnsi="Times New Roman" w:cs="Times New Roman"/>
          <w:sz w:val="24"/>
          <w:szCs w:val="24"/>
        </w:rPr>
        <w:t>) Alte obligații asumate de concesionar cu ocazia licitaț</w:t>
      </w:r>
      <w:proofErr w:type="gramStart"/>
      <w:r w:rsidR="00C737A4">
        <w:rPr>
          <w:rFonts w:ascii="Times New Roman" w:hAnsi="Times New Roman" w:cs="Times New Roman"/>
          <w:sz w:val="24"/>
          <w:szCs w:val="24"/>
        </w:rPr>
        <w:t>iei .</w:t>
      </w:r>
      <w:proofErr w:type="gramEnd"/>
    </w:p>
    <w:p w:rsidR="0072433D" w:rsidRDefault="0072433D" w:rsidP="00604FEF">
      <w:pPr>
        <w:pStyle w:val="BodyText"/>
        <w:spacing w:after="0" w:line="240" w:lineRule="auto"/>
        <w:jc w:val="both"/>
        <w:rPr>
          <w:rFonts w:ascii="Times New Roman" w:hAnsi="Times New Roman" w:cs="Times New Roman"/>
          <w:sz w:val="24"/>
          <w:szCs w:val="24"/>
        </w:rPr>
      </w:pPr>
    </w:p>
    <w:p w:rsidR="007070C6" w:rsidRPr="00604FEF" w:rsidRDefault="00AF71D7" w:rsidP="00604FEF">
      <w:pPr>
        <w:autoSpaceDE w:val="0"/>
        <w:autoSpaceDN w:val="0"/>
        <w:adjustRightInd w:val="0"/>
        <w:spacing w:after="0" w:line="240" w:lineRule="auto"/>
        <w:jc w:val="both"/>
        <w:rPr>
          <w:rFonts w:ascii="Times New Roman" w:hAnsi="Times New Roman" w:cs="Times New Roman"/>
          <w:b/>
          <w:sz w:val="24"/>
          <w:szCs w:val="24"/>
        </w:rPr>
      </w:pPr>
      <w:r w:rsidRPr="00604FEF">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1</w:t>
      </w:r>
      <w:r w:rsidR="00AA544F" w:rsidRPr="00604FEF">
        <w:rPr>
          <w:rFonts w:ascii="Times New Roman" w:hAnsi="Times New Roman" w:cs="Times New Roman"/>
          <w:b/>
          <w:sz w:val="24"/>
          <w:szCs w:val="24"/>
        </w:rPr>
        <w:t>.</w:t>
      </w:r>
      <w:r w:rsidR="007070C6" w:rsidRPr="00604FEF">
        <w:rPr>
          <w:rFonts w:ascii="Times New Roman" w:hAnsi="Times New Roman" w:cs="Times New Roman"/>
          <w:b/>
          <w:sz w:val="24"/>
          <w:szCs w:val="24"/>
        </w:rPr>
        <w:t xml:space="preserve"> Obligaţiile concedentului</w:t>
      </w:r>
      <w:r w:rsidR="00177900">
        <w:rPr>
          <w:rFonts w:ascii="Times New Roman" w:hAnsi="Times New Roman" w:cs="Times New Roman"/>
          <w:b/>
          <w:sz w:val="24"/>
          <w:szCs w:val="24"/>
        </w:rPr>
        <w:t>:</w:t>
      </w:r>
    </w:p>
    <w:p w:rsidR="00BC22F3" w:rsidRPr="00BC22F3" w:rsidRDefault="00BC22F3" w:rsidP="00876E76">
      <w:pPr>
        <w:pStyle w:val="BodyTextIndent3"/>
        <w:spacing w:after="0" w:line="240" w:lineRule="auto"/>
        <w:ind w:left="0" w:firstLine="72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a) Să predea concesionarului bunul concesionat pe baza unui proces-verbal de predare/primire</w:t>
      </w:r>
      <w:r w:rsidR="00177900">
        <w:rPr>
          <w:rFonts w:ascii="Times New Roman" w:hAnsi="Times New Roman" w:cs="Times New Roman"/>
          <w:sz w:val="24"/>
          <w:szCs w:val="24"/>
          <w:lang w:val="fr-FR"/>
        </w:rPr>
        <w:t>;</w:t>
      </w:r>
      <w:r w:rsidRPr="00BC22F3">
        <w:rPr>
          <w:rFonts w:ascii="Times New Roman" w:hAnsi="Times New Roman" w:cs="Times New Roman"/>
          <w:sz w:val="24"/>
          <w:szCs w:val="24"/>
          <w:lang w:val="fr-FR"/>
        </w:rPr>
        <w:t xml:space="preserve"> </w:t>
      </w:r>
    </w:p>
    <w:p w:rsidR="00BC22F3" w:rsidRPr="00BC22F3" w:rsidRDefault="00BC22F3" w:rsidP="00876E76">
      <w:pPr>
        <w:pStyle w:val="BodyTextIndent3"/>
        <w:spacing w:after="0" w:line="240" w:lineRule="auto"/>
        <w:ind w:left="0" w:firstLine="72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b) Concedentul are obligaţia de </w:t>
      </w:r>
      <w:proofErr w:type="gramStart"/>
      <w:r w:rsidRPr="00BC22F3">
        <w:rPr>
          <w:rFonts w:ascii="Times New Roman" w:hAnsi="Times New Roman" w:cs="Times New Roman"/>
          <w:sz w:val="24"/>
          <w:szCs w:val="24"/>
          <w:lang w:val="fr-FR"/>
        </w:rPr>
        <w:t>a</w:t>
      </w:r>
      <w:proofErr w:type="gramEnd"/>
      <w:r w:rsidRPr="00BC22F3">
        <w:rPr>
          <w:rFonts w:ascii="Times New Roman" w:hAnsi="Times New Roman" w:cs="Times New Roman"/>
          <w:sz w:val="24"/>
          <w:szCs w:val="24"/>
          <w:lang w:val="fr-FR"/>
        </w:rPr>
        <w:t xml:space="preserve"> nu-l tulbura pe concesionar în exerciţiul drepturilor rezulta</w:t>
      </w:r>
      <w:r w:rsidR="00177900">
        <w:rPr>
          <w:rFonts w:ascii="Times New Roman" w:hAnsi="Times New Roman" w:cs="Times New Roman"/>
          <w:sz w:val="24"/>
          <w:szCs w:val="24"/>
          <w:lang w:val="fr-FR"/>
        </w:rPr>
        <w:t>te din contractul de concesiune;</w:t>
      </w:r>
    </w:p>
    <w:p w:rsidR="00BC22F3" w:rsidRPr="00BC22F3" w:rsidRDefault="00BC22F3" w:rsidP="00876E76">
      <w:pPr>
        <w:pStyle w:val="BodyTextIndent3"/>
        <w:spacing w:after="0" w:line="240" w:lineRule="auto"/>
        <w:ind w:left="0" w:firstLine="72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 xml:space="preserve">c) De asemenea, concedentul garantează pe concesionar că bunul concesionat nu este sechestrat, scos din circuitul civil, ipotecat sau gajat și nu face obiectul vreunui </w:t>
      </w:r>
      <w:r w:rsidR="00177900">
        <w:rPr>
          <w:rFonts w:ascii="Times New Roman" w:hAnsi="Times New Roman" w:cs="Times New Roman"/>
          <w:sz w:val="24"/>
          <w:szCs w:val="24"/>
          <w:lang w:val="fr-FR"/>
        </w:rPr>
        <w:t>litigiu sau al unei revendicări;</w:t>
      </w:r>
    </w:p>
    <w:p w:rsidR="00760B26" w:rsidRDefault="00BC22F3" w:rsidP="00876E76">
      <w:pPr>
        <w:pStyle w:val="BodyTextIndent3"/>
        <w:spacing w:after="0" w:line="240" w:lineRule="auto"/>
        <w:ind w:left="0" w:firstLine="720"/>
        <w:jc w:val="both"/>
        <w:rPr>
          <w:rFonts w:ascii="Times New Roman" w:hAnsi="Times New Roman" w:cs="Times New Roman"/>
          <w:sz w:val="24"/>
          <w:szCs w:val="24"/>
          <w:lang w:val="fr-FR"/>
        </w:rPr>
      </w:pPr>
      <w:r w:rsidRPr="00BC22F3">
        <w:rPr>
          <w:rFonts w:ascii="Times New Roman" w:hAnsi="Times New Roman" w:cs="Times New Roman"/>
          <w:sz w:val="24"/>
          <w:szCs w:val="24"/>
          <w:lang w:val="fr-FR"/>
        </w:rPr>
        <w:t>d) Concedentul este obligat să notifice concesionarului apariţia oricăror împrejurări de natură să aduc</w:t>
      </w:r>
      <w:r w:rsidR="00177900">
        <w:rPr>
          <w:rFonts w:ascii="Times New Roman" w:hAnsi="Times New Roman" w:cs="Times New Roman"/>
          <w:sz w:val="24"/>
          <w:szCs w:val="24"/>
          <w:lang w:val="fr-FR"/>
        </w:rPr>
        <w:t>ă atingere drepturilor acestuia.</w:t>
      </w:r>
    </w:p>
    <w:p w:rsidR="00BC22F3" w:rsidRDefault="00BC22F3" w:rsidP="00BC22F3">
      <w:pPr>
        <w:pStyle w:val="BodyTextIndent3"/>
        <w:spacing w:after="0" w:line="240" w:lineRule="auto"/>
        <w:ind w:left="0"/>
        <w:jc w:val="both"/>
        <w:rPr>
          <w:rFonts w:ascii="Times New Roman" w:hAnsi="Times New Roman" w:cs="Times New Roman"/>
          <w:sz w:val="24"/>
          <w:szCs w:val="24"/>
          <w:lang w:val="fr-FR"/>
        </w:rPr>
      </w:pPr>
    </w:p>
    <w:p w:rsidR="007070C6" w:rsidRPr="00760B26" w:rsidRDefault="00760B26" w:rsidP="00760B26">
      <w:pPr>
        <w:pStyle w:val="BodyTextIndent3"/>
        <w:spacing w:after="0" w:line="240" w:lineRule="auto"/>
        <w:ind w:left="0"/>
        <w:jc w:val="both"/>
        <w:rPr>
          <w:rFonts w:ascii="Times New Roman" w:hAnsi="Times New Roman" w:cs="Times New Roman"/>
          <w:sz w:val="24"/>
          <w:szCs w:val="24"/>
          <w:lang w:val="fr-FR"/>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lang w:val="fr-FR"/>
        </w:rPr>
        <w:t xml:space="preserve"> </w:t>
      </w:r>
      <w:r w:rsidR="007070C6" w:rsidRPr="003D6D54">
        <w:rPr>
          <w:rFonts w:ascii="Times New Roman" w:hAnsi="Times New Roman" w:cs="Times New Roman"/>
          <w:b/>
          <w:sz w:val="24"/>
          <w:szCs w:val="24"/>
          <w:u w:val="single"/>
        </w:rPr>
        <w:t>VIII.</w:t>
      </w:r>
      <w:r w:rsidR="007070C6" w:rsidRPr="007F1C02">
        <w:rPr>
          <w:rFonts w:ascii="Times New Roman" w:hAnsi="Times New Roman" w:cs="Times New Roman"/>
          <w:b/>
          <w:sz w:val="24"/>
          <w:szCs w:val="24"/>
        </w:rPr>
        <w:t xml:space="preserve"> Încetarea contractului de concesiune</w:t>
      </w:r>
    </w:p>
    <w:p w:rsidR="00760B26" w:rsidRDefault="00AF71D7" w:rsidP="000D72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720844">
        <w:rPr>
          <w:rFonts w:ascii="Times New Roman" w:hAnsi="Times New Roman" w:cs="Times New Roman"/>
          <w:b/>
          <w:sz w:val="24"/>
          <w:szCs w:val="24"/>
        </w:rPr>
        <w:t>1</w:t>
      </w:r>
      <w:r w:rsidR="00686BB9">
        <w:rPr>
          <w:rFonts w:ascii="Times New Roman" w:hAnsi="Times New Roman" w:cs="Times New Roman"/>
          <w:b/>
          <w:sz w:val="24"/>
          <w:szCs w:val="24"/>
        </w:rPr>
        <w:t>2</w:t>
      </w:r>
      <w:r w:rsidR="00760B26" w:rsidRPr="00760B26">
        <w:rPr>
          <w:rFonts w:ascii="Times New Roman" w:hAnsi="Times New Roman" w:cs="Times New Roman"/>
          <w:b/>
          <w:sz w:val="24"/>
          <w:szCs w:val="24"/>
        </w:rPr>
        <w:t>.</w:t>
      </w:r>
      <w:r w:rsidR="000D7255">
        <w:rPr>
          <w:rFonts w:ascii="Times New Roman" w:hAnsi="Times New Roman" w:cs="Times New Roman"/>
          <w:b/>
          <w:sz w:val="24"/>
          <w:szCs w:val="24"/>
        </w:rPr>
        <w:t xml:space="preserve"> </w:t>
      </w:r>
      <w:bookmarkStart w:id="0" w:name="_GoBack"/>
      <w:bookmarkEnd w:id="0"/>
      <w:r w:rsidR="007070C6" w:rsidRPr="007F1C02">
        <w:rPr>
          <w:rFonts w:ascii="Times New Roman" w:hAnsi="Times New Roman" w:cs="Times New Roman"/>
          <w:sz w:val="24"/>
          <w:szCs w:val="24"/>
        </w:rPr>
        <w:t>(1) Prezentul contract de concesiune încetează în următoare</w:t>
      </w:r>
      <w:r w:rsidR="00760B26">
        <w:rPr>
          <w:rFonts w:ascii="Times New Roman" w:hAnsi="Times New Roman" w:cs="Times New Roman"/>
          <w:sz w:val="24"/>
          <w:szCs w:val="24"/>
        </w:rPr>
        <w:t>le</w:t>
      </w:r>
      <w:r w:rsidR="007070C6" w:rsidRPr="007F1C02">
        <w:rPr>
          <w:rFonts w:ascii="Times New Roman" w:hAnsi="Times New Roman" w:cs="Times New Roman"/>
          <w:sz w:val="24"/>
          <w:szCs w:val="24"/>
        </w:rPr>
        <w:t xml:space="preserve"> situaţii:</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a) </w:t>
      </w:r>
      <w:proofErr w:type="gramStart"/>
      <w:r w:rsidRPr="00A1240F">
        <w:rPr>
          <w:rFonts w:ascii="Times New Roman" w:hAnsi="Times New Roman" w:cs="Times New Roman"/>
          <w:sz w:val="24"/>
          <w:szCs w:val="24"/>
        </w:rPr>
        <w:t>la</w:t>
      </w:r>
      <w:proofErr w:type="gramEnd"/>
      <w:r w:rsidRPr="00A1240F">
        <w:rPr>
          <w:rFonts w:ascii="Times New Roman" w:hAnsi="Times New Roman" w:cs="Times New Roman"/>
          <w:sz w:val="24"/>
          <w:szCs w:val="24"/>
        </w:rPr>
        <w:t xml:space="preserve"> expirarea duratei stabilite în contract, dacă părţile nu convin în scris la prelungirea acesteia în condiţiile legii;</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b)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în care interesul naţional sau local o impune, prin denunţarea unilaterală de către concedent, cu plata unei despăgubiri juste şi prealabile în sarcina concedentului;</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c)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nerespectării obligaţiilor contractuale de către concesionar, prin retragere, cu plata unei despăgubiri în sarcina concesionarului; </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Neplata redevenței se </w:t>
      </w:r>
      <w:proofErr w:type="gramStart"/>
      <w:r w:rsidRPr="00A1240F">
        <w:rPr>
          <w:rFonts w:ascii="Times New Roman" w:hAnsi="Times New Roman" w:cs="Times New Roman"/>
          <w:sz w:val="24"/>
          <w:szCs w:val="24"/>
        </w:rPr>
        <w:t>va</w:t>
      </w:r>
      <w:proofErr w:type="gramEnd"/>
      <w:r w:rsidRPr="00A1240F">
        <w:rPr>
          <w:rFonts w:ascii="Times New Roman" w:hAnsi="Times New Roman" w:cs="Times New Roman"/>
          <w:sz w:val="24"/>
          <w:szCs w:val="24"/>
        </w:rPr>
        <w:t xml:space="preserve"> penaliza conform reglementărilor legale în vigoare; </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În cazul întârzierilor mai </w:t>
      </w:r>
      <w:proofErr w:type="gramStart"/>
      <w:r w:rsidRPr="00A1240F">
        <w:rPr>
          <w:rFonts w:ascii="Times New Roman" w:hAnsi="Times New Roman" w:cs="Times New Roman"/>
          <w:sz w:val="24"/>
          <w:szCs w:val="24"/>
        </w:rPr>
        <w:t>mari</w:t>
      </w:r>
      <w:proofErr w:type="gramEnd"/>
      <w:r w:rsidRPr="00A1240F">
        <w:rPr>
          <w:rFonts w:ascii="Times New Roman" w:hAnsi="Times New Roman" w:cs="Times New Roman"/>
          <w:sz w:val="24"/>
          <w:szCs w:val="24"/>
        </w:rPr>
        <w:t xml:space="preserve"> de 90 de zile se va proceda la rezilierea contractului de concesiune, fără a fi necesară intervenția instanțelor judecătorești (pact comisoriu expres);</w:t>
      </w:r>
    </w:p>
    <w:p w:rsidR="00A1240F" w:rsidRPr="00A1240F"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d) </w:t>
      </w:r>
      <w:proofErr w:type="gramStart"/>
      <w:r w:rsidRPr="00A1240F">
        <w:rPr>
          <w:rFonts w:ascii="Times New Roman" w:hAnsi="Times New Roman" w:cs="Times New Roman"/>
          <w:sz w:val="24"/>
          <w:szCs w:val="24"/>
        </w:rPr>
        <w:t>în</w:t>
      </w:r>
      <w:proofErr w:type="gramEnd"/>
      <w:r w:rsidRPr="00A1240F">
        <w:rPr>
          <w:rFonts w:ascii="Times New Roman" w:hAnsi="Times New Roman" w:cs="Times New Roman"/>
          <w:sz w:val="24"/>
          <w:szCs w:val="24"/>
        </w:rPr>
        <w:t xml:space="preserve"> cazul imposibilităţii obiective a concesionarului de a exploata investiţia, prin renunţare, fără plata unei despăgubiri. Concesionarul </w:t>
      </w:r>
      <w:proofErr w:type="gramStart"/>
      <w:r w:rsidRPr="00A1240F">
        <w:rPr>
          <w:rFonts w:ascii="Times New Roman" w:hAnsi="Times New Roman" w:cs="Times New Roman"/>
          <w:sz w:val="24"/>
          <w:szCs w:val="24"/>
        </w:rPr>
        <w:t>va</w:t>
      </w:r>
      <w:proofErr w:type="gramEnd"/>
      <w:r w:rsidRPr="00A1240F">
        <w:rPr>
          <w:rFonts w:ascii="Times New Roman" w:hAnsi="Times New Roman" w:cs="Times New Roman"/>
          <w:sz w:val="24"/>
          <w:szCs w:val="24"/>
        </w:rPr>
        <w:t xml:space="preserve"> trebui să-l notifice pe concedent în termen de maxim 30 zile de imposibilitatea exploatării;</w:t>
      </w:r>
    </w:p>
    <w:p w:rsidR="007070C6" w:rsidRPr="007F1C02" w:rsidRDefault="00A1240F" w:rsidP="00876E76">
      <w:pPr>
        <w:autoSpaceDE w:val="0"/>
        <w:autoSpaceDN w:val="0"/>
        <w:adjustRightInd w:val="0"/>
        <w:spacing w:after="0" w:line="240" w:lineRule="auto"/>
        <w:ind w:firstLine="720"/>
        <w:jc w:val="both"/>
        <w:rPr>
          <w:rFonts w:ascii="Times New Roman" w:hAnsi="Times New Roman" w:cs="Times New Roman"/>
          <w:sz w:val="24"/>
          <w:szCs w:val="24"/>
        </w:rPr>
      </w:pPr>
      <w:r w:rsidRPr="00A1240F">
        <w:rPr>
          <w:rFonts w:ascii="Times New Roman" w:hAnsi="Times New Roman" w:cs="Times New Roman"/>
          <w:sz w:val="24"/>
          <w:szCs w:val="24"/>
        </w:rPr>
        <w:t xml:space="preserve">e) </w:t>
      </w:r>
      <w:proofErr w:type="gramStart"/>
      <w:r w:rsidR="007070C6" w:rsidRPr="007F1C02">
        <w:rPr>
          <w:rFonts w:ascii="Times New Roman" w:hAnsi="Times New Roman" w:cs="Times New Roman"/>
          <w:sz w:val="24"/>
          <w:szCs w:val="24"/>
        </w:rPr>
        <w:t>alte</w:t>
      </w:r>
      <w:proofErr w:type="gramEnd"/>
      <w:r w:rsidR="007070C6" w:rsidRPr="007F1C02">
        <w:rPr>
          <w:rFonts w:ascii="Times New Roman" w:hAnsi="Times New Roman" w:cs="Times New Roman"/>
          <w:sz w:val="24"/>
          <w:szCs w:val="24"/>
        </w:rPr>
        <w:t xml:space="preserve"> cauze de încetare a contractului de concesiune, fără a aduce atingere cauzelor şi condiţiilor reglementate de lege.</w:t>
      </w:r>
    </w:p>
    <w:p w:rsidR="007070C6" w:rsidRPr="007F1C02" w:rsidRDefault="008D782F" w:rsidP="00760B2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(2) La încetarea, din orice cauză, a contractului de concesiune, bunurile </w:t>
      </w:r>
      <w:proofErr w:type="gramStart"/>
      <w:r w:rsidR="007070C6" w:rsidRPr="007F1C02">
        <w:rPr>
          <w:rFonts w:ascii="Times New Roman" w:hAnsi="Times New Roman" w:cs="Times New Roman"/>
          <w:sz w:val="24"/>
          <w:szCs w:val="24"/>
        </w:rPr>
        <w:t>ce</w:t>
      </w:r>
      <w:proofErr w:type="gramEnd"/>
      <w:r w:rsidR="007070C6" w:rsidRPr="007F1C02">
        <w:rPr>
          <w:rFonts w:ascii="Times New Roman" w:hAnsi="Times New Roman" w:cs="Times New Roman"/>
          <w:sz w:val="24"/>
          <w:szCs w:val="24"/>
        </w:rPr>
        <w:t xml:space="preserve"> au fost utilizate de concesionar în derularea concesiunii vor fi repartizate după cum urmează:</w:t>
      </w:r>
    </w:p>
    <w:p w:rsidR="007070C6" w:rsidRPr="007F1C02" w:rsidRDefault="007070C6" w:rsidP="00876E7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a)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de retur</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5E3055" w:rsidRPr="007F1C02">
        <w:rPr>
          <w:rFonts w:ascii="Times New Roman" w:hAnsi="Times New Roman" w:cs="Times New Roman"/>
          <w:sz w:val="24"/>
          <w:szCs w:val="24"/>
        </w:rPr>
        <w:t>în propietatea Municipiului Sighișoara</w:t>
      </w:r>
      <w:r w:rsidRPr="007F1C02">
        <w:rPr>
          <w:rFonts w:ascii="Times New Roman" w:hAnsi="Times New Roman" w:cs="Times New Roman"/>
          <w:sz w:val="24"/>
          <w:szCs w:val="24"/>
        </w:rPr>
        <w:t>;</w:t>
      </w:r>
    </w:p>
    <w:p w:rsidR="007070C6" w:rsidRPr="007F1C02" w:rsidRDefault="005E3055" w:rsidP="00876E7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b) </w:t>
      </w:r>
      <w:proofErr w:type="gramStart"/>
      <w:r w:rsidRPr="007F1C02">
        <w:rPr>
          <w:rFonts w:ascii="Times New Roman" w:hAnsi="Times New Roman" w:cs="Times New Roman"/>
          <w:sz w:val="24"/>
          <w:szCs w:val="24"/>
        </w:rPr>
        <w:t>bunuri</w:t>
      </w:r>
      <w:proofErr w:type="gramEnd"/>
      <w:r w:rsidRPr="007F1C02">
        <w:rPr>
          <w:rFonts w:ascii="Times New Roman" w:hAnsi="Times New Roman" w:cs="Times New Roman"/>
          <w:sz w:val="24"/>
          <w:szCs w:val="24"/>
        </w:rPr>
        <w:t xml:space="preserve"> proprii</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în proprietatea concesionarului</w:t>
      </w:r>
      <w:r w:rsidR="007070C6" w:rsidRPr="007F1C02">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IX.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 xml:space="preserve">Clauze contractuale referitoare la </w:t>
      </w:r>
      <w:r w:rsidR="005E3055" w:rsidRPr="008D782F">
        <w:rPr>
          <w:rFonts w:ascii="Times New Roman" w:hAnsi="Times New Roman" w:cs="Times New Roman"/>
          <w:b/>
          <w:sz w:val="24"/>
          <w:szCs w:val="24"/>
        </w:rPr>
        <w:t>responsabilităţile</w:t>
      </w:r>
      <w:r w:rsidR="007070C6" w:rsidRPr="008D782F">
        <w:rPr>
          <w:rFonts w:ascii="Times New Roman" w:hAnsi="Times New Roman" w:cs="Times New Roman"/>
          <w:b/>
          <w:sz w:val="24"/>
          <w:szCs w:val="24"/>
        </w:rPr>
        <w:t xml:space="preserve"> de mediu</w:t>
      </w:r>
      <w:r w:rsidR="007070C6" w:rsidRPr="007F1C02">
        <w:rPr>
          <w:rFonts w:ascii="Times New Roman" w:hAnsi="Times New Roman" w:cs="Times New Roman"/>
          <w:sz w:val="24"/>
          <w:szCs w:val="24"/>
        </w:rPr>
        <w:t xml:space="preserve"> </w:t>
      </w:r>
    </w:p>
    <w:p w:rsidR="005746F2" w:rsidRPr="007F1C02" w:rsidRDefault="00AF71D7" w:rsidP="008D782F">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rPr>
        <w:t>ART. 1</w:t>
      </w:r>
      <w:r w:rsidR="00686BB9">
        <w:rPr>
          <w:rFonts w:ascii="Times New Roman" w:hAnsi="Times New Roman" w:cs="Times New Roman"/>
          <w:b/>
          <w:sz w:val="24"/>
          <w:szCs w:val="24"/>
        </w:rPr>
        <w:t>3</w:t>
      </w:r>
      <w:r w:rsidR="008D782F" w:rsidRPr="008D782F">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5746F2" w:rsidRPr="007F1C02">
        <w:rPr>
          <w:rFonts w:ascii="Times New Roman" w:hAnsi="Times New Roman" w:cs="Times New Roman"/>
          <w:sz w:val="24"/>
          <w:szCs w:val="24"/>
          <w:lang w:val="fr-FR"/>
        </w:rPr>
        <w:t>Concesionarul poartă întreaga responsabilitate pentru respectarea prevederilor legale în domeniul protecției mediului.</w:t>
      </w:r>
    </w:p>
    <w:p w:rsidR="002E1788" w:rsidRPr="002E1788"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r w:rsidRPr="002E1788">
        <w:rPr>
          <w:rFonts w:ascii="Times New Roman" w:hAnsi="Times New Roman" w:cs="Times New Roman"/>
          <w:sz w:val="24"/>
          <w:szCs w:val="24"/>
        </w:rPr>
        <w:t xml:space="preserve">În cursul lucrărilor de construcții, cât și după finalizarea acestora, concesionarul are obligația </w:t>
      </w:r>
      <w:proofErr w:type="gramStart"/>
      <w:r w:rsidRPr="002E1788">
        <w:rPr>
          <w:rFonts w:ascii="Times New Roman" w:hAnsi="Times New Roman" w:cs="Times New Roman"/>
          <w:sz w:val="24"/>
          <w:szCs w:val="24"/>
        </w:rPr>
        <w:t>să</w:t>
      </w:r>
      <w:proofErr w:type="gramEnd"/>
      <w:r w:rsidRPr="002E1788">
        <w:rPr>
          <w:rFonts w:ascii="Times New Roman" w:hAnsi="Times New Roman" w:cs="Times New Roman"/>
          <w:sz w:val="24"/>
          <w:szCs w:val="24"/>
        </w:rPr>
        <w:t xml:space="preserve"> nu afecteze în niciun fel suprafețele de teren din afara celor alocate pentru concesiune.</w:t>
      </w:r>
    </w:p>
    <w:p w:rsidR="007070C6"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r w:rsidRPr="002E1788">
        <w:rPr>
          <w:rFonts w:ascii="Times New Roman" w:hAnsi="Times New Roman" w:cs="Times New Roman"/>
          <w:sz w:val="24"/>
          <w:szCs w:val="24"/>
        </w:rPr>
        <w:t xml:space="preserve">Concesionarul are obligația de </w:t>
      </w:r>
      <w:proofErr w:type="gramStart"/>
      <w:r w:rsidRPr="002E1788">
        <w:rPr>
          <w:rFonts w:ascii="Times New Roman" w:hAnsi="Times New Roman" w:cs="Times New Roman"/>
          <w:sz w:val="24"/>
          <w:szCs w:val="24"/>
        </w:rPr>
        <w:t>a</w:t>
      </w:r>
      <w:proofErr w:type="gramEnd"/>
      <w:r w:rsidRPr="002E1788">
        <w:rPr>
          <w:rFonts w:ascii="Times New Roman" w:hAnsi="Times New Roman" w:cs="Times New Roman"/>
          <w:sz w:val="24"/>
          <w:szCs w:val="24"/>
        </w:rPr>
        <w:t xml:space="preserve"> obține și a deține, pe cheltuiala sa, toate acordurile și avizele impuse de legislația mediului.</w:t>
      </w:r>
    </w:p>
    <w:p w:rsidR="002E1788" w:rsidRPr="007F1C02" w:rsidRDefault="002E1788" w:rsidP="002E1788">
      <w:pPr>
        <w:autoSpaceDE w:val="0"/>
        <w:autoSpaceDN w:val="0"/>
        <w:adjustRightInd w:val="0"/>
        <w:spacing w:after="0" w:line="240" w:lineRule="auto"/>
        <w:ind w:firstLine="720"/>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Răspunderea contractuală</w:t>
      </w:r>
    </w:p>
    <w:p w:rsidR="007070C6" w:rsidRPr="007F1C02" w:rsidRDefault="00AF71D7"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4</w:t>
      </w:r>
      <w:r w:rsidR="008D782F" w:rsidRPr="008D782F">
        <w:rPr>
          <w:rFonts w:ascii="Times New Roman" w:hAnsi="Times New Roman" w:cs="Times New Roman"/>
          <w:b/>
          <w:sz w:val="24"/>
          <w:szCs w:val="24"/>
        </w:rPr>
        <w:t>.</w:t>
      </w:r>
      <w:r w:rsidR="008D782F">
        <w:rPr>
          <w:rFonts w:ascii="Times New Roman" w:hAnsi="Times New Roman" w:cs="Times New Roman"/>
          <w:sz w:val="24"/>
          <w:szCs w:val="24"/>
        </w:rPr>
        <w:t xml:space="preserve"> </w:t>
      </w:r>
      <w:r w:rsidR="007070C6" w:rsidRPr="007F1C02">
        <w:rPr>
          <w:rFonts w:ascii="Times New Roman" w:hAnsi="Times New Roman" w:cs="Times New Roman"/>
          <w:sz w:val="24"/>
          <w:szCs w:val="24"/>
        </w:rPr>
        <w:t xml:space="preserve">Nerespectarea de către părţile contractante </w:t>
      </w:r>
      <w:proofErr w:type="gramStart"/>
      <w:r w:rsidR="007070C6" w:rsidRPr="007F1C02">
        <w:rPr>
          <w:rFonts w:ascii="Times New Roman" w:hAnsi="Times New Roman" w:cs="Times New Roman"/>
          <w:sz w:val="24"/>
          <w:szCs w:val="24"/>
        </w:rPr>
        <w:t>a</w:t>
      </w:r>
      <w:proofErr w:type="gramEnd"/>
      <w:r w:rsidR="007070C6" w:rsidRPr="007F1C02">
        <w:rPr>
          <w:rFonts w:ascii="Times New Roman" w:hAnsi="Times New Roman" w:cs="Times New Roman"/>
          <w:sz w:val="24"/>
          <w:szCs w:val="24"/>
        </w:rPr>
        <w:t xml:space="preserve"> obligaţiilor cuprinse în prezentul contract de concesiune atrage răspunderea contractuală a părţii în culpă.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Litigii</w:t>
      </w:r>
    </w:p>
    <w:p w:rsidR="007070C6" w:rsidRPr="008D782F"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ART. 1</w:t>
      </w:r>
      <w:r w:rsidR="00686BB9">
        <w:rPr>
          <w:rFonts w:ascii="Times New Roman" w:hAnsi="Times New Roman" w:cs="Times New Roman"/>
          <w:b/>
          <w:sz w:val="24"/>
          <w:szCs w:val="24"/>
        </w:rPr>
        <w:t>5</w:t>
      </w:r>
      <w:r w:rsidR="008D782F" w:rsidRPr="008D782F">
        <w:rPr>
          <w:rFonts w:ascii="Times New Roman" w:hAnsi="Times New Roman" w:cs="Times New Roman"/>
          <w:b/>
          <w:sz w:val="24"/>
          <w:szCs w:val="24"/>
        </w:rPr>
        <w:t>.</w:t>
      </w:r>
    </w:p>
    <w:p w:rsidR="005746F2" w:rsidRPr="007F1C02" w:rsidRDefault="005746F2" w:rsidP="007F1C02">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ab/>
        <w:t>Acţiunea în justiţie</w:t>
      </w:r>
      <w:r w:rsidR="002421AF">
        <w:rPr>
          <w:rFonts w:ascii="Times New Roman" w:hAnsi="Times New Roman" w:cs="Times New Roman"/>
          <w:sz w:val="24"/>
          <w:szCs w:val="24"/>
          <w:lang w:val="fr-FR"/>
        </w:rPr>
        <w:t xml:space="preserve"> </w:t>
      </w:r>
      <w:r w:rsidR="002421AF" w:rsidRPr="007F1C02">
        <w:rPr>
          <w:rFonts w:ascii="Times New Roman" w:hAnsi="Times New Roman" w:cs="Times New Roman"/>
          <w:sz w:val="24"/>
          <w:szCs w:val="24"/>
        </w:rPr>
        <w:t>în legătură cu atribuirea, încheierea, executarea, modificarea şi încetarea contractului de concesiune, precum şi a celor privind acordarea de despăgubiri</w:t>
      </w:r>
      <w:r w:rsidRPr="007F1C02">
        <w:rPr>
          <w:rFonts w:ascii="Times New Roman" w:hAnsi="Times New Roman" w:cs="Times New Roman"/>
          <w:sz w:val="24"/>
          <w:szCs w:val="24"/>
          <w:lang w:val="fr-FR"/>
        </w:rPr>
        <w:t xml:space="preserve"> se introduce la </w:t>
      </w:r>
      <w:r w:rsidR="002421AF">
        <w:rPr>
          <w:rFonts w:ascii="Times New Roman" w:hAnsi="Times New Roman" w:cs="Times New Roman"/>
          <w:sz w:val="24"/>
          <w:szCs w:val="24"/>
          <w:lang w:val="fr-FR"/>
        </w:rPr>
        <w:t>instituția competentă potrivit legii.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XII.</w:t>
      </w:r>
      <w:r w:rsidR="007070C6" w:rsidRPr="007F1C02">
        <w:rPr>
          <w:rFonts w:ascii="Times New Roman" w:hAnsi="Times New Roman" w:cs="Times New Roman"/>
          <w:sz w:val="24"/>
          <w:szCs w:val="24"/>
        </w:rPr>
        <w:t xml:space="preserve"> </w:t>
      </w:r>
      <w:r w:rsidR="007070C6" w:rsidRPr="00825C2E">
        <w:rPr>
          <w:rFonts w:ascii="Times New Roman" w:hAnsi="Times New Roman" w:cs="Times New Roman"/>
          <w:b/>
          <w:sz w:val="24"/>
          <w:szCs w:val="24"/>
        </w:rPr>
        <w:t>Alte clauze</w:t>
      </w:r>
      <w:r w:rsidR="007070C6" w:rsidRPr="007F1C02">
        <w:rPr>
          <w:rFonts w:ascii="Times New Roman" w:hAnsi="Times New Roman" w:cs="Times New Roman"/>
          <w:sz w:val="24"/>
          <w:szCs w:val="24"/>
        </w:rPr>
        <w:t xml:space="preserve"> (de exemplu: clauze de reziliere convenţională, clauze penale)</w:t>
      </w:r>
    </w:p>
    <w:p w:rsidR="007070C6" w:rsidRPr="00825C2E"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6</w:t>
      </w:r>
      <w:r w:rsidR="00825C2E" w:rsidRPr="00825C2E">
        <w:rPr>
          <w:rFonts w:ascii="Times New Roman" w:hAnsi="Times New Roman" w:cs="Times New Roman"/>
          <w:b/>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825C2E" w:rsidRDefault="00825C2E" w:rsidP="007F1C02">
      <w:pPr>
        <w:autoSpaceDE w:val="0"/>
        <w:autoSpaceDN w:val="0"/>
        <w:adjustRightInd w:val="0"/>
        <w:spacing w:after="0" w:line="240" w:lineRule="auto"/>
        <w:jc w:val="both"/>
        <w:rPr>
          <w:rFonts w:ascii="Times New Roman" w:hAnsi="Times New Roman" w:cs="Times New Roman"/>
          <w:sz w:val="24"/>
          <w:szCs w:val="24"/>
        </w:rPr>
      </w:pPr>
    </w:p>
    <w:p w:rsidR="007070C6" w:rsidRPr="00825C2E" w:rsidRDefault="00825C2E" w:rsidP="007F1C02">
      <w:pPr>
        <w:autoSpaceDE w:val="0"/>
        <w:autoSpaceDN w:val="0"/>
        <w:adjustRightInd w:val="0"/>
        <w:spacing w:after="0" w:line="240" w:lineRule="auto"/>
        <w:jc w:val="both"/>
        <w:rPr>
          <w:rFonts w:ascii="Times New Roman" w:hAnsi="Times New Roman" w:cs="Times New Roman"/>
          <w:b/>
          <w:sz w:val="24"/>
          <w:szCs w:val="24"/>
        </w:rPr>
      </w:pPr>
      <w:r w:rsidRPr="00825C2E">
        <w:rPr>
          <w:rFonts w:ascii="Times New Roman" w:hAnsi="Times New Roman" w:cs="Times New Roman"/>
          <w:b/>
          <w:sz w:val="24"/>
          <w:szCs w:val="24"/>
          <w:lang w:val="fr-FR"/>
        </w:rPr>
        <w:t>CAPITOLUL</w:t>
      </w:r>
      <w:r w:rsidRPr="00825C2E">
        <w:rPr>
          <w:rFonts w:ascii="Times New Roman" w:hAnsi="Times New Roman" w:cs="Times New Roman"/>
          <w:b/>
          <w:sz w:val="24"/>
          <w:szCs w:val="24"/>
        </w:rPr>
        <w:t xml:space="preserve"> </w:t>
      </w:r>
      <w:r w:rsidR="007070C6" w:rsidRPr="00825C2E">
        <w:rPr>
          <w:rFonts w:ascii="Times New Roman" w:hAnsi="Times New Roman" w:cs="Times New Roman"/>
          <w:b/>
          <w:sz w:val="24"/>
          <w:szCs w:val="24"/>
        </w:rPr>
        <w:t>XIII. Definiţii</w:t>
      </w:r>
    </w:p>
    <w:p w:rsidR="007070C6" w:rsidRPr="007F1C02" w:rsidRDefault="00AF71D7" w:rsidP="000D72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686BB9">
        <w:rPr>
          <w:rFonts w:ascii="Times New Roman" w:hAnsi="Times New Roman" w:cs="Times New Roman"/>
          <w:b/>
          <w:sz w:val="24"/>
          <w:szCs w:val="24"/>
        </w:rPr>
        <w:t>7</w:t>
      </w:r>
      <w:r w:rsidR="00825C2E" w:rsidRPr="00825C2E">
        <w:rPr>
          <w:rFonts w:ascii="Times New Roman" w:hAnsi="Times New Roman" w:cs="Times New Roman"/>
          <w:b/>
          <w:sz w:val="24"/>
          <w:szCs w:val="24"/>
        </w:rPr>
        <w:t>.</w:t>
      </w:r>
      <w:r w:rsidR="000D7255">
        <w:rPr>
          <w:rFonts w:ascii="Times New Roman" w:hAnsi="Times New Roman" w:cs="Times New Roman"/>
          <w:b/>
          <w:sz w:val="24"/>
          <w:szCs w:val="24"/>
        </w:rPr>
        <w:t xml:space="preserve"> </w:t>
      </w:r>
      <w:r w:rsidR="007070C6" w:rsidRPr="007F1C02">
        <w:rPr>
          <w:rFonts w:ascii="Times New Roman" w:hAnsi="Times New Roman" w:cs="Times New Roman"/>
          <w:sz w:val="24"/>
          <w:szCs w:val="24"/>
        </w:rPr>
        <w:t>(1) Prin forţă majoră, în sensul prezentului contract de concesiune, se înţelege o împrejurare externă cu caracter excepţional, fără relaţie cu lucrul care a provocat dauna sau cu însuşirile sale naturale, absolut invincibilă şi absolut imprevizibilă.</w:t>
      </w:r>
    </w:p>
    <w:p w:rsidR="007070C6" w:rsidRPr="007F1C02" w:rsidRDefault="007070C6" w:rsidP="00825C2E">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Prin caz fortuit se înţelege acele împrejurări care au intervenit şi au condus la producerea prejudiciului şi care nu implică vinovăţia paznicului juridic, dar care nu întrunesc caracteristicile forţei majore.</w:t>
      </w:r>
    </w:p>
    <w:p w:rsidR="007070C6" w:rsidRDefault="007070C6" w:rsidP="00F51833">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Prezentul contract de concesiune a fost încheiat în </w:t>
      </w:r>
      <w:r w:rsidR="00CD38D6">
        <w:rPr>
          <w:rFonts w:ascii="Times New Roman" w:hAnsi="Times New Roman" w:cs="Times New Roman"/>
          <w:sz w:val="24"/>
          <w:szCs w:val="24"/>
        </w:rPr>
        <w:t>3</w:t>
      </w:r>
      <w:r w:rsidR="000E6AF1">
        <w:rPr>
          <w:rFonts w:ascii="Times New Roman" w:hAnsi="Times New Roman" w:cs="Times New Roman"/>
          <w:sz w:val="24"/>
          <w:szCs w:val="24"/>
        </w:rPr>
        <w:t xml:space="preserve"> </w:t>
      </w:r>
      <w:r w:rsidRPr="007F1C02">
        <w:rPr>
          <w:rFonts w:ascii="Times New Roman" w:hAnsi="Times New Roman" w:cs="Times New Roman"/>
          <w:sz w:val="24"/>
          <w:szCs w:val="24"/>
        </w:rPr>
        <w:t>exemplare.</w:t>
      </w:r>
    </w:p>
    <w:p w:rsidR="00CD38D6" w:rsidRPr="007F1C02" w:rsidRDefault="00CD38D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Concedent,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Pr="007F1C02">
        <w:rPr>
          <w:rFonts w:ascii="Times New Roman" w:hAnsi="Times New Roman" w:cs="Times New Roman"/>
          <w:sz w:val="24"/>
          <w:szCs w:val="24"/>
        </w:rPr>
        <w:t>Concesionar,</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0E6AF1">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000E6AF1">
        <w:rPr>
          <w:rFonts w:ascii="Times New Roman" w:hAnsi="Times New Roman" w:cs="Times New Roman"/>
          <w:sz w:val="24"/>
          <w:szCs w:val="24"/>
        </w:rPr>
        <w:tab/>
      </w:r>
      <w:r w:rsidRPr="007F1C02">
        <w:rPr>
          <w:rFonts w:ascii="Times New Roman" w:hAnsi="Times New Roman" w:cs="Times New Roman"/>
          <w:sz w:val="24"/>
          <w:szCs w:val="24"/>
        </w:rPr>
        <w:t xml:space="preserve"> ...................</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2A559F" w:rsidRPr="007F1C02" w:rsidRDefault="002A559F" w:rsidP="007F1C02">
      <w:pPr>
        <w:spacing w:after="0" w:line="240" w:lineRule="auto"/>
        <w:jc w:val="both"/>
        <w:rPr>
          <w:rFonts w:ascii="Times New Roman" w:hAnsi="Times New Roman" w:cs="Times New Roman"/>
          <w:sz w:val="24"/>
          <w:szCs w:val="24"/>
        </w:rPr>
      </w:pPr>
    </w:p>
    <w:sectPr w:rsidR="002A559F" w:rsidRPr="007F1C02" w:rsidSect="006C2D64">
      <w:pgSz w:w="12240" w:h="15840"/>
      <w:pgMar w:top="1080" w:right="90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224C3"/>
    <w:multiLevelType w:val="hybridMultilevel"/>
    <w:tmpl w:val="F9F00F6C"/>
    <w:lvl w:ilvl="0" w:tplc="140C50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8"/>
    <w:rsid w:val="0002288E"/>
    <w:rsid w:val="000334BA"/>
    <w:rsid w:val="00051AF0"/>
    <w:rsid w:val="00052F0D"/>
    <w:rsid w:val="0008574B"/>
    <w:rsid w:val="000953A4"/>
    <w:rsid w:val="000B6DCD"/>
    <w:rsid w:val="000D7255"/>
    <w:rsid w:val="000E6AF1"/>
    <w:rsid w:val="00102CD8"/>
    <w:rsid w:val="0012297B"/>
    <w:rsid w:val="001248A0"/>
    <w:rsid w:val="0014215F"/>
    <w:rsid w:val="00154B1A"/>
    <w:rsid w:val="00177900"/>
    <w:rsid w:val="001D1625"/>
    <w:rsid w:val="001D543E"/>
    <w:rsid w:val="001F2A25"/>
    <w:rsid w:val="002038E4"/>
    <w:rsid w:val="0022792F"/>
    <w:rsid w:val="002421AF"/>
    <w:rsid w:val="00280CDF"/>
    <w:rsid w:val="00296AD1"/>
    <w:rsid w:val="002A559F"/>
    <w:rsid w:val="002C3F60"/>
    <w:rsid w:val="002C46C0"/>
    <w:rsid w:val="002C57FB"/>
    <w:rsid w:val="002D1DA1"/>
    <w:rsid w:val="002E1788"/>
    <w:rsid w:val="002F5F2D"/>
    <w:rsid w:val="00305602"/>
    <w:rsid w:val="0031182D"/>
    <w:rsid w:val="00320726"/>
    <w:rsid w:val="00321D2B"/>
    <w:rsid w:val="00326B9A"/>
    <w:rsid w:val="00335744"/>
    <w:rsid w:val="00365E09"/>
    <w:rsid w:val="003D6D54"/>
    <w:rsid w:val="003F450F"/>
    <w:rsid w:val="00420BE4"/>
    <w:rsid w:val="00432E0A"/>
    <w:rsid w:val="00451556"/>
    <w:rsid w:val="00494FDA"/>
    <w:rsid w:val="004A5388"/>
    <w:rsid w:val="0052178B"/>
    <w:rsid w:val="00525710"/>
    <w:rsid w:val="005746F2"/>
    <w:rsid w:val="005835EC"/>
    <w:rsid w:val="005D0763"/>
    <w:rsid w:val="005E3055"/>
    <w:rsid w:val="00604FEF"/>
    <w:rsid w:val="0061058E"/>
    <w:rsid w:val="00614882"/>
    <w:rsid w:val="00651737"/>
    <w:rsid w:val="0067762A"/>
    <w:rsid w:val="0068035E"/>
    <w:rsid w:val="0068249B"/>
    <w:rsid w:val="006845E0"/>
    <w:rsid w:val="00686BB9"/>
    <w:rsid w:val="006A6A7F"/>
    <w:rsid w:val="006B41F1"/>
    <w:rsid w:val="006B5C1A"/>
    <w:rsid w:val="006C1A0E"/>
    <w:rsid w:val="006C2D64"/>
    <w:rsid w:val="006C71F1"/>
    <w:rsid w:val="006F788B"/>
    <w:rsid w:val="007070C6"/>
    <w:rsid w:val="007166A1"/>
    <w:rsid w:val="00717AF4"/>
    <w:rsid w:val="00720844"/>
    <w:rsid w:val="0072433D"/>
    <w:rsid w:val="00746D89"/>
    <w:rsid w:val="0075542D"/>
    <w:rsid w:val="00760B26"/>
    <w:rsid w:val="0078122E"/>
    <w:rsid w:val="00790A8C"/>
    <w:rsid w:val="007975FF"/>
    <w:rsid w:val="007D164E"/>
    <w:rsid w:val="007E5E9C"/>
    <w:rsid w:val="007F1C02"/>
    <w:rsid w:val="007F431B"/>
    <w:rsid w:val="007F4C70"/>
    <w:rsid w:val="00825C2E"/>
    <w:rsid w:val="008601CB"/>
    <w:rsid w:val="00867F0F"/>
    <w:rsid w:val="00876E76"/>
    <w:rsid w:val="008778AA"/>
    <w:rsid w:val="008929C8"/>
    <w:rsid w:val="008A1D36"/>
    <w:rsid w:val="008B5293"/>
    <w:rsid w:val="008C1C77"/>
    <w:rsid w:val="008C39D4"/>
    <w:rsid w:val="008D782F"/>
    <w:rsid w:val="00904709"/>
    <w:rsid w:val="00947DFB"/>
    <w:rsid w:val="00966694"/>
    <w:rsid w:val="0097242A"/>
    <w:rsid w:val="009C2B55"/>
    <w:rsid w:val="009C6B8A"/>
    <w:rsid w:val="009F25C5"/>
    <w:rsid w:val="00A1240F"/>
    <w:rsid w:val="00A37F5A"/>
    <w:rsid w:val="00A70331"/>
    <w:rsid w:val="00AA1F14"/>
    <w:rsid w:val="00AA544F"/>
    <w:rsid w:val="00AD6B58"/>
    <w:rsid w:val="00AD7A9A"/>
    <w:rsid w:val="00AF004A"/>
    <w:rsid w:val="00AF71D7"/>
    <w:rsid w:val="00B0403C"/>
    <w:rsid w:val="00B3651F"/>
    <w:rsid w:val="00B571CD"/>
    <w:rsid w:val="00B77B08"/>
    <w:rsid w:val="00B87B13"/>
    <w:rsid w:val="00B91183"/>
    <w:rsid w:val="00BC22F3"/>
    <w:rsid w:val="00BE462A"/>
    <w:rsid w:val="00C20322"/>
    <w:rsid w:val="00C51256"/>
    <w:rsid w:val="00C7334C"/>
    <w:rsid w:val="00C737A4"/>
    <w:rsid w:val="00C92AE5"/>
    <w:rsid w:val="00C96AB8"/>
    <w:rsid w:val="00CD38D6"/>
    <w:rsid w:val="00D1501D"/>
    <w:rsid w:val="00D212C8"/>
    <w:rsid w:val="00D374D7"/>
    <w:rsid w:val="00D46702"/>
    <w:rsid w:val="00D51094"/>
    <w:rsid w:val="00D635B7"/>
    <w:rsid w:val="00DA514D"/>
    <w:rsid w:val="00E419D7"/>
    <w:rsid w:val="00E57B89"/>
    <w:rsid w:val="00F00881"/>
    <w:rsid w:val="00F256C5"/>
    <w:rsid w:val="00F51833"/>
    <w:rsid w:val="00F7472D"/>
    <w:rsid w:val="00F82500"/>
    <w:rsid w:val="00F85103"/>
    <w:rsid w:val="00F9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DCD6-29E4-48C8-802B-F742727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rsid w:val="005746F2"/>
    <w:pPr>
      <w:spacing w:after="120"/>
    </w:pPr>
  </w:style>
  <w:style w:type="character" w:customStyle="1" w:styleId="BodyTextChar">
    <w:name w:val="Body Text Char"/>
    <w:basedOn w:val="DefaultParagraphFont"/>
    <w:link w:val="BodyText"/>
    <w:uiPriority w:val="99"/>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 w:type="paragraph" w:styleId="List">
    <w:name w:val="List"/>
    <w:basedOn w:val="Normal"/>
    <w:rsid w:val="00280CDF"/>
    <w:pPr>
      <w:spacing w:after="0" w:line="240" w:lineRule="auto"/>
      <w:ind w:left="283" w:hanging="283"/>
    </w:pPr>
    <w:rPr>
      <w:rFonts w:ascii="Times New Roman" w:eastAsia="Times New Roman" w:hAnsi="Times New Roman" w:cs="Times New Roman"/>
      <w:sz w:val="20"/>
      <w:szCs w:val="20"/>
      <w:lang w:val="en-AU"/>
    </w:rPr>
  </w:style>
  <w:style w:type="character" w:styleId="Emphasis">
    <w:name w:val="Emphasis"/>
    <w:uiPriority w:val="20"/>
    <w:qFormat/>
    <w:rsid w:val="009F2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1244">
      <w:bodyDiv w:val="1"/>
      <w:marLeft w:val="0"/>
      <w:marRight w:val="0"/>
      <w:marTop w:val="0"/>
      <w:marBottom w:val="0"/>
      <w:divBdr>
        <w:top w:val="none" w:sz="0" w:space="0" w:color="auto"/>
        <w:left w:val="none" w:sz="0" w:space="0" w:color="auto"/>
        <w:bottom w:val="none" w:sz="0" w:space="0" w:color="auto"/>
        <w:right w:val="none" w:sz="0" w:space="0" w:color="auto"/>
      </w:divBdr>
    </w:div>
    <w:div w:id="948583850">
      <w:bodyDiv w:val="1"/>
      <w:marLeft w:val="0"/>
      <w:marRight w:val="0"/>
      <w:marTop w:val="0"/>
      <w:marBottom w:val="0"/>
      <w:divBdr>
        <w:top w:val="none" w:sz="0" w:space="0" w:color="auto"/>
        <w:left w:val="none" w:sz="0" w:space="0" w:color="auto"/>
        <w:bottom w:val="none" w:sz="0" w:space="0" w:color="auto"/>
        <w:right w:val="none" w:sz="0" w:space="0" w:color="auto"/>
      </w:divBdr>
    </w:div>
    <w:div w:id="1367372733">
      <w:bodyDiv w:val="1"/>
      <w:marLeft w:val="0"/>
      <w:marRight w:val="0"/>
      <w:marTop w:val="0"/>
      <w:marBottom w:val="0"/>
      <w:divBdr>
        <w:top w:val="none" w:sz="0" w:space="0" w:color="auto"/>
        <w:left w:val="none" w:sz="0" w:space="0" w:color="auto"/>
        <w:bottom w:val="none" w:sz="0" w:space="0" w:color="auto"/>
        <w:right w:val="none" w:sz="0" w:space="0" w:color="auto"/>
      </w:divBdr>
    </w:div>
    <w:div w:id="1388453032">
      <w:bodyDiv w:val="1"/>
      <w:marLeft w:val="0"/>
      <w:marRight w:val="0"/>
      <w:marTop w:val="0"/>
      <w:marBottom w:val="0"/>
      <w:divBdr>
        <w:top w:val="none" w:sz="0" w:space="0" w:color="auto"/>
        <w:left w:val="none" w:sz="0" w:space="0" w:color="auto"/>
        <w:bottom w:val="none" w:sz="0" w:space="0" w:color="auto"/>
        <w:right w:val="none" w:sz="0" w:space="0" w:color="auto"/>
      </w:divBdr>
    </w:div>
    <w:div w:id="1426000666">
      <w:bodyDiv w:val="1"/>
      <w:marLeft w:val="0"/>
      <w:marRight w:val="0"/>
      <w:marTop w:val="0"/>
      <w:marBottom w:val="0"/>
      <w:divBdr>
        <w:top w:val="none" w:sz="0" w:space="0" w:color="auto"/>
        <w:left w:val="none" w:sz="0" w:space="0" w:color="auto"/>
        <w:bottom w:val="none" w:sz="0" w:space="0" w:color="auto"/>
        <w:right w:val="none" w:sz="0" w:space="0" w:color="auto"/>
      </w:divBdr>
    </w:div>
    <w:div w:id="20165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2193</Words>
  <Characters>12506</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91</cp:revision>
  <cp:lastPrinted>2019-05-22T12:08:00Z</cp:lastPrinted>
  <dcterms:created xsi:type="dcterms:W3CDTF">2018-04-13T06:58:00Z</dcterms:created>
  <dcterms:modified xsi:type="dcterms:W3CDTF">2019-06-06T12:05:00Z</dcterms:modified>
</cp:coreProperties>
</file>